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D835" w14:textId="77777777" w:rsidR="00A7306F" w:rsidRPr="000C53B8" w:rsidRDefault="00CE1099" w:rsidP="00A7306F">
      <w:pPr>
        <w:jc w:val="center"/>
        <w:rPr>
          <w:rFonts w:ascii="Times New Roman" w:hAnsi="Times New Roman" w:cs="Times New Roman"/>
          <w:b/>
          <w:sz w:val="24"/>
          <w:szCs w:val="24"/>
          <w:u w:val="single"/>
        </w:rPr>
      </w:pPr>
      <w:r w:rsidRPr="000C53B8">
        <w:rPr>
          <w:rFonts w:ascii="Times New Roman" w:hAnsi="Times New Roman" w:cs="Times New Roman"/>
          <w:b/>
          <w:sz w:val="24"/>
          <w:szCs w:val="24"/>
          <w:u w:val="single"/>
        </w:rPr>
        <w:t xml:space="preserve"> </w:t>
      </w:r>
      <w:r w:rsidR="009C43CD" w:rsidRPr="000C53B8">
        <w:rPr>
          <w:rFonts w:ascii="Times New Roman" w:hAnsi="Times New Roman" w:cs="Times New Roman"/>
          <w:b/>
          <w:sz w:val="24"/>
          <w:szCs w:val="24"/>
          <w:u w:val="single"/>
        </w:rPr>
        <w:t>ОБЩИНСКА</w:t>
      </w:r>
      <w:r w:rsidR="00E27D1F">
        <w:rPr>
          <w:rFonts w:ascii="Times New Roman" w:hAnsi="Times New Roman" w:cs="Times New Roman"/>
          <w:b/>
          <w:sz w:val="24"/>
          <w:szCs w:val="24"/>
          <w:u w:val="single"/>
        </w:rPr>
        <w:t xml:space="preserve"> ИЗБИРАТЕЛНА КОМИСИЯ – </w:t>
      </w:r>
      <w:r w:rsidR="00CA2A7F">
        <w:rPr>
          <w:rFonts w:ascii="Times New Roman" w:hAnsi="Times New Roman" w:cs="Times New Roman"/>
          <w:b/>
          <w:sz w:val="24"/>
          <w:szCs w:val="24"/>
          <w:u w:val="single"/>
        </w:rPr>
        <w:t>ЛОМ</w:t>
      </w:r>
    </w:p>
    <w:p w14:paraId="1B456410" w14:textId="06DBACEC" w:rsidR="00A7306F" w:rsidRDefault="00D00D41" w:rsidP="00A7306F">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9A023E">
        <w:rPr>
          <w:rFonts w:ascii="Times New Roman" w:hAnsi="Times New Roman" w:cs="Times New Roman"/>
          <w:b/>
          <w:sz w:val="24"/>
          <w:szCs w:val="24"/>
        </w:rPr>
        <w:t>1</w:t>
      </w:r>
      <w:r w:rsidR="0098071C">
        <w:rPr>
          <w:rFonts w:ascii="Times New Roman" w:hAnsi="Times New Roman" w:cs="Times New Roman"/>
          <w:b/>
          <w:sz w:val="24"/>
          <w:szCs w:val="24"/>
        </w:rPr>
        <w:t>8</w:t>
      </w:r>
      <w:r w:rsidR="00373F19">
        <w:rPr>
          <w:rFonts w:ascii="Times New Roman" w:hAnsi="Times New Roman" w:cs="Times New Roman"/>
          <w:b/>
          <w:sz w:val="24"/>
          <w:szCs w:val="24"/>
        </w:rPr>
        <w:t>/</w:t>
      </w:r>
      <w:r w:rsidR="00C9399F">
        <w:rPr>
          <w:rFonts w:ascii="Times New Roman" w:hAnsi="Times New Roman" w:cs="Times New Roman"/>
          <w:b/>
          <w:sz w:val="24"/>
          <w:szCs w:val="24"/>
        </w:rPr>
        <w:t>1</w:t>
      </w:r>
      <w:r w:rsidR="0098071C">
        <w:rPr>
          <w:rFonts w:ascii="Times New Roman" w:hAnsi="Times New Roman" w:cs="Times New Roman"/>
          <w:b/>
          <w:sz w:val="24"/>
          <w:szCs w:val="24"/>
        </w:rPr>
        <w:t>6</w:t>
      </w:r>
      <w:r w:rsidR="00616BC4">
        <w:rPr>
          <w:rFonts w:ascii="Times New Roman" w:hAnsi="Times New Roman" w:cs="Times New Roman"/>
          <w:b/>
          <w:sz w:val="24"/>
          <w:szCs w:val="24"/>
        </w:rPr>
        <w:t>.</w:t>
      </w:r>
      <w:r w:rsidR="005D14E7">
        <w:rPr>
          <w:rFonts w:ascii="Times New Roman" w:hAnsi="Times New Roman" w:cs="Times New Roman"/>
          <w:b/>
          <w:sz w:val="24"/>
          <w:szCs w:val="24"/>
        </w:rPr>
        <w:t>1</w:t>
      </w:r>
      <w:r w:rsidR="00616BC4">
        <w:rPr>
          <w:rFonts w:ascii="Times New Roman" w:hAnsi="Times New Roman" w:cs="Times New Roman"/>
          <w:b/>
          <w:sz w:val="24"/>
          <w:szCs w:val="24"/>
        </w:rPr>
        <w:t>0.2023</w:t>
      </w:r>
    </w:p>
    <w:p w14:paraId="501C8890" w14:textId="5C3A991F" w:rsidR="005435CF" w:rsidRDefault="005435CF" w:rsidP="005435CF">
      <w:pPr>
        <w:jc w:val="both"/>
        <w:rPr>
          <w:rFonts w:ascii="Times New Roman" w:hAnsi="Times New Roman" w:cs="Times New Roman"/>
          <w:sz w:val="24"/>
          <w:szCs w:val="24"/>
        </w:rPr>
      </w:pPr>
      <w:r>
        <w:rPr>
          <w:rFonts w:ascii="Times New Roman" w:hAnsi="Times New Roman" w:cs="Times New Roman"/>
          <w:b/>
          <w:sz w:val="24"/>
          <w:szCs w:val="24"/>
        </w:rPr>
        <w:t xml:space="preserve">       </w:t>
      </w:r>
      <w:r w:rsidR="00373F19">
        <w:rPr>
          <w:rFonts w:ascii="Times New Roman" w:hAnsi="Times New Roman" w:cs="Times New Roman"/>
          <w:sz w:val="24"/>
          <w:szCs w:val="24"/>
        </w:rPr>
        <w:t xml:space="preserve">Днес  </w:t>
      </w:r>
      <w:r w:rsidR="00C9399F">
        <w:rPr>
          <w:rFonts w:ascii="Times New Roman" w:hAnsi="Times New Roman" w:cs="Times New Roman"/>
          <w:sz w:val="24"/>
          <w:szCs w:val="24"/>
        </w:rPr>
        <w:t>1</w:t>
      </w:r>
      <w:r w:rsidR="00FA3FD6">
        <w:rPr>
          <w:rFonts w:ascii="Times New Roman" w:hAnsi="Times New Roman" w:cs="Times New Roman"/>
          <w:sz w:val="24"/>
          <w:szCs w:val="24"/>
        </w:rPr>
        <w:t>6</w:t>
      </w:r>
      <w:bookmarkStart w:id="0" w:name="_GoBack"/>
      <w:bookmarkEnd w:id="0"/>
      <w:r>
        <w:rPr>
          <w:rFonts w:ascii="Times New Roman" w:hAnsi="Times New Roman" w:cs="Times New Roman"/>
          <w:sz w:val="24"/>
          <w:szCs w:val="24"/>
        </w:rPr>
        <w:t>.</w:t>
      </w:r>
      <w:r w:rsidR="005D14E7">
        <w:rPr>
          <w:rFonts w:ascii="Times New Roman" w:hAnsi="Times New Roman" w:cs="Times New Roman"/>
          <w:sz w:val="24"/>
          <w:szCs w:val="24"/>
        </w:rPr>
        <w:t>1</w:t>
      </w:r>
      <w:r>
        <w:rPr>
          <w:rFonts w:ascii="Times New Roman" w:hAnsi="Times New Roman" w:cs="Times New Roman"/>
          <w:sz w:val="24"/>
          <w:szCs w:val="24"/>
        </w:rPr>
        <w:t>0.2023 г. в 17:</w:t>
      </w:r>
      <w:r w:rsidR="00230338">
        <w:rPr>
          <w:rFonts w:ascii="Times New Roman" w:hAnsi="Times New Roman" w:cs="Times New Roman"/>
          <w:sz w:val="24"/>
          <w:szCs w:val="24"/>
        </w:rPr>
        <w:t>20</w:t>
      </w:r>
      <w:r>
        <w:rPr>
          <w:rFonts w:ascii="Times New Roman" w:hAnsi="Times New Roman" w:cs="Times New Roman"/>
          <w:sz w:val="24"/>
          <w:szCs w:val="24"/>
        </w:rPr>
        <w:t xml:space="preserve"> часа, в гр. Лом, ОИК – Лом проведе заседание при следния дневен ред:</w:t>
      </w:r>
    </w:p>
    <w:p w14:paraId="3C069A47" w14:textId="77777777" w:rsidR="001C5E61" w:rsidRPr="00E11C63" w:rsidRDefault="001C5E61" w:rsidP="001C5E61">
      <w:pPr>
        <w:jc w:val="center"/>
        <w:rPr>
          <w:rFonts w:ascii="Times New Roman" w:hAnsi="Times New Roman" w:cs="Times New Roman"/>
          <w:sz w:val="24"/>
          <w:szCs w:val="24"/>
        </w:rPr>
      </w:pPr>
      <w:r>
        <w:rPr>
          <w:rFonts w:ascii="Times New Roman" w:hAnsi="Times New Roman" w:cs="Times New Roman"/>
          <w:sz w:val="24"/>
          <w:szCs w:val="24"/>
        </w:rPr>
        <w:t>з</w:t>
      </w:r>
      <w:r w:rsidRPr="00E11C63">
        <w:rPr>
          <w:rFonts w:ascii="Times New Roman" w:hAnsi="Times New Roman" w:cs="Times New Roman"/>
          <w:sz w:val="24"/>
          <w:szCs w:val="24"/>
        </w:rPr>
        <w:t xml:space="preserve">а </w:t>
      </w:r>
      <w:r>
        <w:rPr>
          <w:rFonts w:ascii="Times New Roman" w:hAnsi="Times New Roman" w:cs="Times New Roman"/>
          <w:sz w:val="24"/>
          <w:szCs w:val="24"/>
        </w:rPr>
        <w:t>16</w:t>
      </w:r>
      <w:r w:rsidRPr="00E11C63">
        <w:rPr>
          <w:rFonts w:ascii="Times New Roman" w:hAnsi="Times New Roman" w:cs="Times New Roman"/>
          <w:sz w:val="24"/>
          <w:szCs w:val="24"/>
        </w:rPr>
        <w:t>.10.2023 г.</w:t>
      </w:r>
    </w:p>
    <w:p w14:paraId="645970D4" w14:textId="77777777" w:rsidR="001C5E61" w:rsidRPr="00973939" w:rsidRDefault="001C5E61" w:rsidP="001C5E61">
      <w:pPr>
        <w:pStyle w:val="NormalWeb"/>
        <w:numPr>
          <w:ilvl w:val="0"/>
          <w:numId w:val="32"/>
        </w:numPr>
        <w:shd w:val="clear" w:color="auto" w:fill="FFFFFF"/>
        <w:spacing w:before="0" w:beforeAutospacing="0" w:after="150" w:afterAutospacing="0"/>
        <w:jc w:val="both"/>
        <w:rPr>
          <w:color w:val="333333"/>
          <w:sz w:val="21"/>
          <w:szCs w:val="21"/>
        </w:rPr>
      </w:pPr>
      <w:r w:rsidRPr="00973939">
        <w:rPr>
          <w:color w:val="333333"/>
        </w:rPr>
        <w:t>У</w:t>
      </w:r>
      <w:r w:rsidRPr="00973939">
        <w:rPr>
          <w:color w:val="333333"/>
          <w:sz w:val="21"/>
          <w:szCs w:val="21"/>
        </w:rPr>
        <w:t>словията и реда за участие на представители на партии, коалиции и  местни коалиции в изборите за общински съветници и за кметове на 29 октомври 2023 г. На територията на Община Лом</w:t>
      </w:r>
    </w:p>
    <w:p w14:paraId="564A6974" w14:textId="77777777" w:rsidR="001C5E61" w:rsidRPr="00973939" w:rsidRDefault="001C5E61" w:rsidP="001C5E61">
      <w:pPr>
        <w:pStyle w:val="NormalWeb"/>
        <w:numPr>
          <w:ilvl w:val="0"/>
          <w:numId w:val="32"/>
        </w:numPr>
        <w:shd w:val="clear" w:color="auto" w:fill="FFFFFF"/>
        <w:spacing w:before="0" w:beforeAutospacing="0" w:after="150" w:afterAutospacing="0"/>
        <w:jc w:val="both"/>
        <w:rPr>
          <w:color w:val="333333"/>
        </w:rPr>
      </w:pPr>
      <w:r w:rsidRPr="00973939">
        <w:rPr>
          <w:color w:val="333333"/>
        </w:rPr>
        <w:t>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и изготвяне на избирателни списъци</w:t>
      </w:r>
    </w:p>
    <w:p w14:paraId="7FBC6B51" w14:textId="4709C42D" w:rsidR="001C5E61" w:rsidRDefault="001C5E61" w:rsidP="001C5E61">
      <w:pPr>
        <w:pStyle w:val="NormalWeb"/>
        <w:numPr>
          <w:ilvl w:val="0"/>
          <w:numId w:val="32"/>
        </w:numPr>
        <w:shd w:val="clear" w:color="auto" w:fill="FFFFFF"/>
        <w:spacing w:before="0" w:beforeAutospacing="0" w:after="0" w:afterAutospacing="0"/>
        <w:jc w:val="both"/>
        <w:rPr>
          <w:color w:val="333333"/>
        </w:rPr>
      </w:pPr>
      <w:r>
        <w:rPr>
          <w:color w:val="333333"/>
        </w:rPr>
        <w:t>Смяна в състава на СИК на територията на община Лом.</w:t>
      </w:r>
    </w:p>
    <w:p w14:paraId="67DA169F" w14:textId="77777777" w:rsidR="00FA3FD6" w:rsidRPr="00BF4326" w:rsidRDefault="00FA3FD6" w:rsidP="00FA3FD6">
      <w:pPr>
        <w:pStyle w:val="NormalWeb"/>
        <w:numPr>
          <w:ilvl w:val="0"/>
          <w:numId w:val="32"/>
        </w:numPr>
        <w:shd w:val="clear" w:color="auto" w:fill="FFFFFF"/>
        <w:spacing w:before="0" w:beforeAutospacing="0" w:after="150" w:afterAutospacing="0"/>
        <w:jc w:val="both"/>
        <w:rPr>
          <w:color w:val="333333"/>
          <w:sz w:val="21"/>
          <w:szCs w:val="21"/>
        </w:rPr>
      </w:pPr>
      <w:r w:rsidRPr="00BF4326">
        <w:rPr>
          <w:color w:val="333333"/>
        </w:rPr>
        <w:t xml:space="preserve">Определяне </w:t>
      </w:r>
      <w:r w:rsidRPr="00BF4326">
        <w:rPr>
          <w:color w:val="333333"/>
          <w:sz w:val="21"/>
          <w:szCs w:val="21"/>
        </w:rPr>
        <w:t xml:space="preserve"> членове на ОИК Лом за приемане на бюлетините и ролките със специализираната хартия за машинно гласуване в община Лом и осъществяването на контрол при транспортирането, доставката и съхранението им за изборите за кметове и общински съветници на 29.10.2023 г. по график съгласуван с ЦИК</w:t>
      </w:r>
    </w:p>
    <w:p w14:paraId="7A6DFD01" w14:textId="77777777" w:rsidR="001C5E61" w:rsidRPr="00E11C63" w:rsidRDefault="001C5E61" w:rsidP="001C5E61">
      <w:pPr>
        <w:pStyle w:val="NormalWeb"/>
        <w:numPr>
          <w:ilvl w:val="0"/>
          <w:numId w:val="32"/>
        </w:numPr>
        <w:shd w:val="clear" w:color="auto" w:fill="FFFFFF"/>
        <w:spacing w:before="0" w:beforeAutospacing="0" w:after="0" w:afterAutospacing="0"/>
        <w:jc w:val="both"/>
        <w:rPr>
          <w:color w:val="333333"/>
        </w:rPr>
      </w:pPr>
      <w:r>
        <w:rPr>
          <w:color w:val="333333"/>
        </w:rPr>
        <w:t>Разни.</w:t>
      </w:r>
    </w:p>
    <w:p w14:paraId="04C6C8CC" w14:textId="4E6F167E" w:rsidR="00230338" w:rsidRPr="001C5E61" w:rsidRDefault="00230338" w:rsidP="001C5E61">
      <w:pPr>
        <w:shd w:val="clear" w:color="auto" w:fill="FFFFFF"/>
        <w:spacing w:after="150" w:line="240" w:lineRule="auto"/>
        <w:ind w:left="360"/>
        <w:rPr>
          <w:rFonts w:ascii="Times New Roman" w:eastAsia="Times New Roman" w:hAnsi="Times New Roman" w:cs="Times New Roman"/>
          <w:color w:val="333333"/>
          <w:sz w:val="24"/>
          <w:szCs w:val="24"/>
        </w:rPr>
      </w:pPr>
    </w:p>
    <w:p w14:paraId="2277684D" w14:textId="53FD9D8B" w:rsidR="00FF1719" w:rsidRPr="005D14E7" w:rsidRDefault="005435CF" w:rsidP="00A74115">
      <w:pPr>
        <w:shd w:val="clear" w:color="auto" w:fill="FFFFFF"/>
        <w:spacing w:after="150" w:line="240" w:lineRule="auto"/>
        <w:jc w:val="both"/>
        <w:rPr>
          <w:rFonts w:ascii="Times New Roman" w:hAnsi="Times New Roman" w:cs="Times New Roman"/>
          <w:color w:val="333333"/>
          <w:sz w:val="24"/>
          <w:szCs w:val="24"/>
        </w:rPr>
      </w:pPr>
      <w:r w:rsidRPr="005D14E7">
        <w:rPr>
          <w:rFonts w:ascii="Times New Roman" w:hAnsi="Times New Roman" w:cs="Times New Roman"/>
          <w:color w:val="333333"/>
          <w:sz w:val="24"/>
          <w:szCs w:val="24"/>
        </w:rPr>
        <w:t>На заседанието присъстваха</w:t>
      </w:r>
    </w:p>
    <w:tbl>
      <w:tblPr>
        <w:tblW w:w="9820" w:type="dxa"/>
        <w:tblCellSpacing w:w="15" w:type="dxa"/>
        <w:tblCellMar>
          <w:top w:w="15" w:type="dxa"/>
          <w:left w:w="15" w:type="dxa"/>
          <w:bottom w:w="15" w:type="dxa"/>
          <w:right w:w="15" w:type="dxa"/>
        </w:tblCellMar>
        <w:tblLook w:val="04A0" w:firstRow="1" w:lastRow="0" w:firstColumn="1" w:lastColumn="0" w:noHBand="0" w:noVBand="1"/>
      </w:tblPr>
      <w:tblGrid>
        <w:gridCol w:w="3135"/>
        <w:gridCol w:w="4005"/>
        <w:gridCol w:w="2358"/>
        <w:gridCol w:w="322"/>
      </w:tblGrid>
      <w:tr w:rsidR="00873146" w:rsidRPr="00873146" w14:paraId="25F4E04E" w14:textId="77777777" w:rsidTr="00E0129E">
        <w:trPr>
          <w:tblCellSpacing w:w="15" w:type="dxa"/>
        </w:trPr>
        <w:tc>
          <w:tcPr>
            <w:tcW w:w="3090" w:type="dxa"/>
            <w:vAlign w:val="center"/>
            <w:hideMark/>
          </w:tcPr>
          <w:p w14:paraId="59E911CF" w14:textId="77777777"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Длъжност в комисията</w:t>
            </w:r>
          </w:p>
        </w:tc>
        <w:tc>
          <w:tcPr>
            <w:tcW w:w="6333" w:type="dxa"/>
            <w:gridSpan w:val="2"/>
            <w:vAlign w:val="center"/>
            <w:hideMark/>
          </w:tcPr>
          <w:p w14:paraId="5D5D291C" w14:textId="77777777"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Име, презиме, фамилия</w:t>
            </w:r>
          </w:p>
        </w:tc>
        <w:tc>
          <w:tcPr>
            <w:tcW w:w="277" w:type="dxa"/>
            <w:vAlign w:val="center"/>
            <w:hideMark/>
          </w:tcPr>
          <w:p w14:paraId="59FEFB20" w14:textId="77777777"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p>
        </w:tc>
      </w:tr>
      <w:tr w:rsidR="00E0129E" w:rsidRPr="00D00D41" w14:paraId="78583E35" w14:textId="77777777" w:rsidTr="00E0129E">
        <w:trPr>
          <w:gridAfter w:val="2"/>
          <w:wAfter w:w="2635" w:type="dxa"/>
          <w:tblCellSpacing w:w="15" w:type="dxa"/>
        </w:trPr>
        <w:tc>
          <w:tcPr>
            <w:tcW w:w="3090" w:type="dxa"/>
            <w:vAlign w:val="center"/>
            <w:hideMark/>
          </w:tcPr>
          <w:p w14:paraId="37A14AE6"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ПРЕДСЕДАТЕЛ:</w:t>
            </w:r>
          </w:p>
        </w:tc>
        <w:tc>
          <w:tcPr>
            <w:tcW w:w="3975" w:type="dxa"/>
            <w:vAlign w:val="center"/>
            <w:hideMark/>
          </w:tcPr>
          <w:p w14:paraId="41C331BF" w14:textId="77777777" w:rsidR="00E0129E" w:rsidRPr="00D00D41"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Пламка Христова Григорова</w:t>
            </w:r>
          </w:p>
        </w:tc>
      </w:tr>
      <w:tr w:rsidR="00E0129E" w:rsidRPr="00873146" w14:paraId="5FAF44FB" w14:textId="77777777" w:rsidTr="00E0129E">
        <w:trPr>
          <w:gridAfter w:val="2"/>
          <w:wAfter w:w="2635" w:type="dxa"/>
          <w:tblCellSpacing w:w="15" w:type="dxa"/>
        </w:trPr>
        <w:tc>
          <w:tcPr>
            <w:tcW w:w="3090" w:type="dxa"/>
            <w:vAlign w:val="center"/>
            <w:hideMark/>
          </w:tcPr>
          <w:p w14:paraId="6C575E94"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6ED4402F"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Ивайло Бориславов Алексиев</w:t>
            </w:r>
          </w:p>
        </w:tc>
      </w:tr>
      <w:tr w:rsidR="00E0129E" w:rsidRPr="00873146" w14:paraId="602A44D8" w14:textId="77777777" w:rsidTr="00E0129E">
        <w:trPr>
          <w:gridAfter w:val="2"/>
          <w:wAfter w:w="2635" w:type="dxa"/>
          <w:tblCellSpacing w:w="15" w:type="dxa"/>
        </w:trPr>
        <w:tc>
          <w:tcPr>
            <w:tcW w:w="3090" w:type="dxa"/>
            <w:vAlign w:val="center"/>
            <w:hideMark/>
          </w:tcPr>
          <w:p w14:paraId="61F63F67"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3EEB33AD"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Димитър Георгиев Владимиров</w:t>
            </w:r>
          </w:p>
        </w:tc>
      </w:tr>
      <w:tr w:rsidR="00E0129E" w:rsidRPr="00873146" w14:paraId="0695481D" w14:textId="77777777" w:rsidTr="00E0129E">
        <w:trPr>
          <w:gridAfter w:val="2"/>
          <w:wAfter w:w="2635" w:type="dxa"/>
          <w:tblCellSpacing w:w="15" w:type="dxa"/>
        </w:trPr>
        <w:tc>
          <w:tcPr>
            <w:tcW w:w="3090" w:type="dxa"/>
            <w:vAlign w:val="center"/>
            <w:hideMark/>
          </w:tcPr>
          <w:p w14:paraId="509FF9DE"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2441ACF7"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Румянка Цветанова Николова</w:t>
            </w:r>
          </w:p>
        </w:tc>
      </w:tr>
      <w:tr w:rsidR="00E0129E" w:rsidRPr="00873146" w14:paraId="4FF30C35" w14:textId="77777777" w:rsidTr="00E0129E">
        <w:trPr>
          <w:gridAfter w:val="2"/>
          <w:wAfter w:w="2635" w:type="dxa"/>
          <w:tblCellSpacing w:w="15" w:type="dxa"/>
        </w:trPr>
        <w:tc>
          <w:tcPr>
            <w:tcW w:w="3090" w:type="dxa"/>
            <w:vAlign w:val="center"/>
            <w:hideMark/>
          </w:tcPr>
          <w:p w14:paraId="27FC45D8"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141049FC" w14:textId="7EA112F0" w:rsidR="00E0129E" w:rsidRPr="00873146" w:rsidRDefault="00D83BB8" w:rsidP="00D83BB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Димка Рангелова Драганова</w:t>
            </w:r>
          </w:p>
        </w:tc>
      </w:tr>
      <w:tr w:rsidR="00E0129E" w:rsidRPr="00873146" w14:paraId="04268385" w14:textId="77777777" w:rsidTr="00E0129E">
        <w:trPr>
          <w:gridAfter w:val="2"/>
          <w:wAfter w:w="2635" w:type="dxa"/>
          <w:tblCellSpacing w:w="15" w:type="dxa"/>
        </w:trPr>
        <w:tc>
          <w:tcPr>
            <w:tcW w:w="3090" w:type="dxa"/>
            <w:vAlign w:val="center"/>
            <w:hideMark/>
          </w:tcPr>
          <w:p w14:paraId="3A2827EB"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СЕКРЕТАР:</w:t>
            </w:r>
          </w:p>
        </w:tc>
        <w:tc>
          <w:tcPr>
            <w:tcW w:w="3975" w:type="dxa"/>
            <w:vAlign w:val="center"/>
            <w:hideMark/>
          </w:tcPr>
          <w:p w14:paraId="319033F8"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Росинка Арсенова Цекова</w:t>
            </w:r>
          </w:p>
        </w:tc>
      </w:tr>
      <w:tr w:rsidR="00E0129E" w:rsidRPr="00873146" w14:paraId="77F2A631" w14:textId="77777777" w:rsidTr="00E0129E">
        <w:trPr>
          <w:gridAfter w:val="2"/>
          <w:wAfter w:w="2635" w:type="dxa"/>
          <w:tblCellSpacing w:w="15" w:type="dxa"/>
        </w:trPr>
        <w:tc>
          <w:tcPr>
            <w:tcW w:w="3090" w:type="dxa"/>
            <w:vAlign w:val="center"/>
            <w:hideMark/>
          </w:tcPr>
          <w:p w14:paraId="5490314C"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ЧЛЕНОВЕ:</w:t>
            </w:r>
          </w:p>
        </w:tc>
        <w:tc>
          <w:tcPr>
            <w:tcW w:w="3975" w:type="dxa"/>
            <w:vAlign w:val="center"/>
            <w:hideMark/>
          </w:tcPr>
          <w:p w14:paraId="3AC0225A" w14:textId="119147FD" w:rsidR="00E0129E" w:rsidRPr="00873146" w:rsidRDefault="00727A7A"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Мариян Страхилов Иванов</w:t>
            </w:r>
          </w:p>
        </w:tc>
      </w:tr>
      <w:tr w:rsidR="00E0129E" w:rsidRPr="00873146" w14:paraId="6D9D7A4B" w14:textId="77777777" w:rsidTr="00E0129E">
        <w:trPr>
          <w:gridAfter w:val="2"/>
          <w:wAfter w:w="2635" w:type="dxa"/>
          <w:tblCellSpacing w:w="15" w:type="dxa"/>
        </w:trPr>
        <w:tc>
          <w:tcPr>
            <w:tcW w:w="3090" w:type="dxa"/>
            <w:vAlign w:val="center"/>
            <w:hideMark/>
          </w:tcPr>
          <w:p w14:paraId="32DE9B4A"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20F83888"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Енчо Генадиев Давидков</w:t>
            </w:r>
          </w:p>
        </w:tc>
      </w:tr>
      <w:tr w:rsidR="00E0129E" w:rsidRPr="00873146" w14:paraId="1BF5E02F" w14:textId="77777777" w:rsidTr="00E0129E">
        <w:trPr>
          <w:gridAfter w:val="2"/>
          <w:wAfter w:w="2635" w:type="dxa"/>
          <w:tblCellSpacing w:w="15" w:type="dxa"/>
        </w:trPr>
        <w:tc>
          <w:tcPr>
            <w:tcW w:w="3090" w:type="dxa"/>
            <w:vAlign w:val="center"/>
            <w:hideMark/>
          </w:tcPr>
          <w:p w14:paraId="4D6974A0"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61ABEED2"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Огнян Христов Евтимов</w:t>
            </w:r>
          </w:p>
        </w:tc>
      </w:tr>
      <w:tr w:rsidR="00E0129E" w:rsidRPr="00873146" w14:paraId="08377D56" w14:textId="77777777" w:rsidTr="00E0129E">
        <w:trPr>
          <w:gridAfter w:val="2"/>
          <w:wAfter w:w="2635" w:type="dxa"/>
          <w:tblCellSpacing w:w="15" w:type="dxa"/>
        </w:trPr>
        <w:tc>
          <w:tcPr>
            <w:tcW w:w="3090" w:type="dxa"/>
            <w:vAlign w:val="center"/>
            <w:hideMark/>
          </w:tcPr>
          <w:p w14:paraId="42A62226"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7A78D2AF"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Михаил Ванюшев Иванов</w:t>
            </w:r>
          </w:p>
        </w:tc>
      </w:tr>
      <w:tr w:rsidR="00E0129E" w:rsidRPr="00873146" w14:paraId="21DEBEF1" w14:textId="77777777" w:rsidTr="00E0129E">
        <w:trPr>
          <w:gridAfter w:val="2"/>
          <w:wAfter w:w="2635" w:type="dxa"/>
          <w:tblCellSpacing w:w="15" w:type="dxa"/>
        </w:trPr>
        <w:tc>
          <w:tcPr>
            <w:tcW w:w="3090" w:type="dxa"/>
            <w:vAlign w:val="center"/>
            <w:hideMark/>
          </w:tcPr>
          <w:p w14:paraId="53D00629"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6E893C64"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Владимир Борисов Русинов</w:t>
            </w:r>
          </w:p>
        </w:tc>
      </w:tr>
    </w:tbl>
    <w:p w14:paraId="66A504A2" w14:textId="77777777" w:rsidR="001C5E61" w:rsidRPr="006F2BDE" w:rsidRDefault="00503A1B" w:rsidP="001C5E61">
      <w:pPr>
        <w:pStyle w:val="NormalWeb"/>
        <w:shd w:val="clear" w:color="auto" w:fill="FFFFFF"/>
        <w:spacing w:before="0" w:beforeAutospacing="0" w:after="150" w:afterAutospacing="0"/>
        <w:jc w:val="both"/>
        <w:rPr>
          <w:b/>
          <w:color w:val="333333"/>
          <w:sz w:val="21"/>
          <w:szCs w:val="21"/>
        </w:rPr>
      </w:pPr>
      <w:r w:rsidRPr="005D14E7">
        <w:rPr>
          <w:b/>
        </w:rPr>
        <w:t>По т.</w:t>
      </w:r>
      <w:r w:rsidR="00C2293E" w:rsidRPr="005D14E7">
        <w:rPr>
          <w:b/>
        </w:rPr>
        <w:t xml:space="preserve">1 </w:t>
      </w:r>
      <w:r w:rsidR="005435CF" w:rsidRPr="005D14E7">
        <w:rPr>
          <w:color w:val="333333"/>
        </w:rPr>
        <w:t>:</w:t>
      </w:r>
      <w:r w:rsidR="00D83BB8" w:rsidRPr="00D83BB8">
        <w:rPr>
          <w:b/>
          <w:bCs/>
          <w:color w:val="333333"/>
        </w:rPr>
        <w:t xml:space="preserve"> </w:t>
      </w:r>
      <w:r w:rsidR="00D83BB8">
        <w:rPr>
          <w:rFonts w:ascii="Helvetica" w:hAnsi="Helvetica" w:cs="Helvetica"/>
          <w:color w:val="333333"/>
          <w:sz w:val="21"/>
          <w:szCs w:val="21"/>
        </w:rPr>
        <w:t xml:space="preserve"> </w:t>
      </w:r>
      <w:r w:rsidR="001C5E61" w:rsidRPr="006F2BDE">
        <w:rPr>
          <w:b/>
          <w:color w:val="333333"/>
        </w:rPr>
        <w:t>У</w:t>
      </w:r>
      <w:r w:rsidR="001C5E61" w:rsidRPr="006F2BDE">
        <w:rPr>
          <w:b/>
          <w:color w:val="333333"/>
          <w:sz w:val="21"/>
          <w:szCs w:val="21"/>
        </w:rPr>
        <w:t>словията и реда за участие на представители на партии, коалиции</w:t>
      </w:r>
      <w:r w:rsidR="001C5E61">
        <w:rPr>
          <w:b/>
          <w:color w:val="333333"/>
          <w:sz w:val="21"/>
          <w:szCs w:val="21"/>
        </w:rPr>
        <w:t xml:space="preserve"> и </w:t>
      </w:r>
      <w:r w:rsidR="001C5E61" w:rsidRPr="006F2BDE">
        <w:rPr>
          <w:b/>
          <w:color w:val="333333"/>
          <w:sz w:val="21"/>
          <w:szCs w:val="21"/>
        </w:rPr>
        <w:t xml:space="preserve"> местни коалиции в изборите за общински съветници и за кметове на 29 октомври 2023 г.</w:t>
      </w:r>
      <w:r w:rsidR="001C5E61">
        <w:rPr>
          <w:b/>
          <w:color w:val="333333"/>
          <w:sz w:val="21"/>
          <w:szCs w:val="21"/>
        </w:rPr>
        <w:t xml:space="preserve"> На територията на Община Лом</w:t>
      </w:r>
    </w:p>
    <w:p w14:paraId="63AFB967" w14:textId="77777777" w:rsidR="001C5E61" w:rsidRPr="006F2BDE" w:rsidRDefault="001C5E61" w:rsidP="001C5E61">
      <w:pPr>
        <w:pStyle w:val="NormalWeb"/>
        <w:shd w:val="clear" w:color="auto" w:fill="FFFFFF"/>
        <w:spacing w:before="0" w:beforeAutospacing="0" w:after="0" w:afterAutospacing="0"/>
        <w:jc w:val="both"/>
        <w:rPr>
          <w:color w:val="333333"/>
        </w:rPr>
      </w:pPr>
      <w:r>
        <w:rPr>
          <w:color w:val="333333"/>
        </w:rPr>
        <w:t xml:space="preserve">     </w:t>
      </w:r>
      <w:r w:rsidRPr="006F2BDE">
        <w:rPr>
          <w:color w:val="333333"/>
        </w:rPr>
        <w:t>На основание чл. 87, ал. 1, т. 1 – 3 във връзка с чл. 124 – 126 от Изборния кодекс  и Решение № 2664 – МИ от 13.10.2023 г. на ЦИК, ОИК Лом</w:t>
      </w:r>
    </w:p>
    <w:p w14:paraId="67689C9A"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 </w:t>
      </w:r>
    </w:p>
    <w:p w14:paraId="334CA746" w14:textId="71A0465B" w:rsidR="001C5E61" w:rsidRPr="006F2BDE" w:rsidRDefault="001C5E61" w:rsidP="001C5E61">
      <w:pPr>
        <w:pStyle w:val="NormalWeb"/>
        <w:shd w:val="clear" w:color="auto" w:fill="FFFFFF"/>
        <w:spacing w:before="0" w:beforeAutospacing="0" w:after="0" w:afterAutospacing="0"/>
        <w:jc w:val="center"/>
        <w:rPr>
          <w:color w:val="333333"/>
        </w:rPr>
      </w:pPr>
      <w:r>
        <w:rPr>
          <w:rStyle w:val="Strong"/>
          <w:color w:val="333333"/>
        </w:rPr>
        <w:t xml:space="preserve">единодушно </w:t>
      </w:r>
      <w:r w:rsidRPr="006F2BDE">
        <w:rPr>
          <w:rStyle w:val="Strong"/>
          <w:color w:val="333333"/>
        </w:rPr>
        <w:t>Р Е Ш И:</w:t>
      </w:r>
    </w:p>
    <w:p w14:paraId="1EB9EE6A"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 1. Партиите, коалициите</w:t>
      </w:r>
      <w:r>
        <w:rPr>
          <w:color w:val="333333"/>
        </w:rPr>
        <w:t xml:space="preserve"> и </w:t>
      </w:r>
      <w:r w:rsidRPr="006F2BDE">
        <w:rPr>
          <w:color w:val="333333"/>
        </w:rPr>
        <w:t>местните коалиции, регистрирали кандидати за участие в изборите за общински съветници и за кметове на 29 октомври 2023 г.</w:t>
      </w:r>
      <w:r>
        <w:rPr>
          <w:color w:val="333333"/>
        </w:rPr>
        <w:t xml:space="preserve"> На територията на Община Лом</w:t>
      </w:r>
      <w:r w:rsidRPr="006F2BDE">
        <w:rPr>
          <w:color w:val="333333"/>
        </w:rPr>
        <w:t>, могат да имат свои упълномощени представители. Общият брой на упълномощените представители на партия, коалиция</w:t>
      </w:r>
      <w:r>
        <w:rPr>
          <w:color w:val="333333"/>
        </w:rPr>
        <w:t xml:space="preserve"> или</w:t>
      </w:r>
      <w:r w:rsidRPr="006F2BDE">
        <w:rPr>
          <w:color w:val="333333"/>
        </w:rPr>
        <w:t xml:space="preserve"> местна коалиция не може да надвишава броя на избирателните секции.</w:t>
      </w:r>
    </w:p>
    <w:p w14:paraId="5DFC2502"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2. В избирателната секция в изборния ден може да присъства само един представител на партия, коалиция</w:t>
      </w:r>
      <w:r>
        <w:rPr>
          <w:color w:val="333333"/>
        </w:rPr>
        <w:t xml:space="preserve"> или</w:t>
      </w:r>
      <w:r w:rsidRPr="006F2BDE">
        <w:rPr>
          <w:color w:val="333333"/>
        </w:rPr>
        <w:t xml:space="preserve"> местна коалиция, регистрирали кандидати. В изборния ден представителите не са </w:t>
      </w:r>
      <w:r w:rsidRPr="006F2BDE">
        <w:rPr>
          <w:color w:val="333333"/>
        </w:rPr>
        <w:lastRenderedPageBreak/>
        <w:t>обвързани с конкретна избирателна секция. От една и съща партия, коалиция</w:t>
      </w:r>
      <w:r>
        <w:rPr>
          <w:color w:val="333333"/>
        </w:rPr>
        <w:t xml:space="preserve"> или</w:t>
      </w:r>
      <w:r w:rsidRPr="006F2BDE">
        <w:rPr>
          <w:color w:val="333333"/>
        </w:rPr>
        <w:t xml:space="preserve"> местна коалиция в изборното помещение може да присъства само застъпник или представител.</w:t>
      </w:r>
    </w:p>
    <w:p w14:paraId="2D24A906"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3. Представителите се упълномощават с писмено пълномощно, в което се вписват имената, единния граждански номер, номер и дата на пълномощното. Пълномощните се подписват от представляващия/те партията, коалицията</w:t>
      </w:r>
      <w:r>
        <w:rPr>
          <w:color w:val="333333"/>
        </w:rPr>
        <w:t xml:space="preserve"> или</w:t>
      </w:r>
      <w:r w:rsidRPr="006F2BDE">
        <w:rPr>
          <w:color w:val="333333"/>
        </w:rPr>
        <w:t xml:space="preserve"> местната коалиция или от изрично упълномощени от него/тях лица. Не се изисква нотариална заверка на пълномощните. Всяка партия, коалиция</w:t>
      </w:r>
      <w:r>
        <w:rPr>
          <w:color w:val="333333"/>
        </w:rPr>
        <w:t xml:space="preserve"> или</w:t>
      </w:r>
      <w:r w:rsidRPr="006F2BDE">
        <w:rPr>
          <w:color w:val="333333"/>
        </w:rPr>
        <w:t xml:space="preserve"> местна коалиция  изготвя списък на лицата, които са упълномощени да ги представляват в изборния ден – на хартиен носител и на технически носител в </w:t>
      </w:r>
      <w:proofErr w:type="spellStart"/>
      <w:r w:rsidRPr="006F2BDE">
        <w:rPr>
          <w:color w:val="333333"/>
        </w:rPr>
        <w:t>excel</w:t>
      </w:r>
      <w:proofErr w:type="spellEnd"/>
      <w:r w:rsidRPr="006F2BDE">
        <w:rPr>
          <w:color w:val="333333"/>
        </w:rPr>
        <w:t xml:space="preserve"> формат (Приложение към решението). В списъка се вписват пореден номер, имената, ЕГН, номер и дата на пълномощното на упълномощеното лице.</w:t>
      </w:r>
    </w:p>
    <w:p w14:paraId="72752936"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 xml:space="preserve">4. Списъкът на хартиен носител </w:t>
      </w:r>
      <w:r>
        <w:rPr>
          <w:color w:val="333333"/>
        </w:rPr>
        <w:t>по</w:t>
      </w:r>
      <w:r w:rsidRPr="006F2BDE">
        <w:rPr>
          <w:color w:val="333333"/>
        </w:rPr>
        <w:t xml:space="preserve"> точка</w:t>
      </w:r>
      <w:r>
        <w:rPr>
          <w:color w:val="333333"/>
        </w:rPr>
        <w:t xml:space="preserve"> трета</w:t>
      </w:r>
      <w:r w:rsidRPr="006F2BDE">
        <w:rPr>
          <w:color w:val="333333"/>
        </w:rPr>
        <w:t xml:space="preserve"> се подписва и се предава заедно със списъка на технически носител в </w:t>
      </w:r>
      <w:proofErr w:type="spellStart"/>
      <w:r w:rsidRPr="006F2BDE">
        <w:rPr>
          <w:color w:val="333333"/>
        </w:rPr>
        <w:t>excel</w:t>
      </w:r>
      <w:proofErr w:type="spellEnd"/>
      <w:r w:rsidRPr="006F2BDE">
        <w:rPr>
          <w:color w:val="333333"/>
        </w:rPr>
        <w:t xml:space="preserve"> формат на ОИК</w:t>
      </w:r>
      <w:r>
        <w:rPr>
          <w:color w:val="333333"/>
        </w:rPr>
        <w:t xml:space="preserve"> Лом</w:t>
      </w:r>
      <w:r w:rsidRPr="006F2BDE">
        <w:rPr>
          <w:color w:val="333333"/>
        </w:rPr>
        <w:t xml:space="preserve"> в срок до 17.00 ч. на 28 октомври 2023 г. от представляващия/те партията, коалицията</w:t>
      </w:r>
      <w:r>
        <w:rPr>
          <w:color w:val="333333"/>
        </w:rPr>
        <w:t xml:space="preserve"> или</w:t>
      </w:r>
      <w:r w:rsidRPr="006F2BDE">
        <w:rPr>
          <w:color w:val="333333"/>
        </w:rPr>
        <w:t xml:space="preserve"> местната коалиция или от изрично упълномощени от него/тях лица. В случаите, когато списъкът се подписва и/или подава от упълномощени лица, се представя и съответното пълномощно.</w:t>
      </w:r>
    </w:p>
    <w:p w14:paraId="13BAFB40" w14:textId="77777777" w:rsidR="001C5E61" w:rsidRPr="00AD0D3A" w:rsidRDefault="001C5E61" w:rsidP="001C5E61">
      <w:pPr>
        <w:pStyle w:val="NormalWeb"/>
        <w:shd w:val="clear" w:color="auto" w:fill="FFFFFF"/>
        <w:spacing w:before="0" w:beforeAutospacing="0" w:after="0" w:afterAutospacing="0"/>
        <w:jc w:val="both"/>
        <w:rPr>
          <w:color w:val="333333"/>
        </w:rPr>
      </w:pPr>
      <w:r w:rsidRPr="006F2BDE">
        <w:rPr>
          <w:color w:val="333333"/>
        </w:rPr>
        <w:t>5. О</w:t>
      </w:r>
      <w:r>
        <w:rPr>
          <w:color w:val="333333"/>
        </w:rPr>
        <w:t>ИК Лом</w:t>
      </w:r>
      <w:r w:rsidRPr="006F2BDE">
        <w:rPr>
          <w:color w:val="333333"/>
        </w:rPr>
        <w:t xml:space="preserve"> публикува списъка на интернет страницата си при спазване изискванията за защита на личните данни</w:t>
      </w:r>
      <w:r>
        <w:rPr>
          <w:color w:val="333333"/>
        </w:rPr>
        <w:t xml:space="preserve"> /</w:t>
      </w:r>
      <w:r w:rsidRPr="006F2BDE">
        <w:rPr>
          <w:color w:val="333333"/>
        </w:rPr>
        <w:t xml:space="preserve"> Приложение № 77-МИ от изборните книжа</w:t>
      </w:r>
      <w:r>
        <w:rPr>
          <w:color w:val="333333"/>
        </w:rPr>
        <w:t>/</w:t>
      </w:r>
    </w:p>
    <w:p w14:paraId="074578D5"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6. Партиите, коалициите</w:t>
      </w:r>
      <w:r>
        <w:rPr>
          <w:color w:val="333333"/>
        </w:rPr>
        <w:t xml:space="preserve"> и </w:t>
      </w:r>
      <w:r w:rsidRPr="006F2BDE">
        <w:rPr>
          <w:color w:val="333333"/>
        </w:rPr>
        <w:t xml:space="preserve"> местните коалиции могат да изготвят и предават до изборния ден в ОИК</w:t>
      </w:r>
      <w:r>
        <w:rPr>
          <w:color w:val="333333"/>
        </w:rPr>
        <w:t xml:space="preserve"> Лом</w:t>
      </w:r>
      <w:r w:rsidRPr="006F2BDE">
        <w:rPr>
          <w:color w:val="333333"/>
        </w:rPr>
        <w:t xml:space="preserve"> допълнителен втори или следващ списък на своите представители, при спазване изискването на т. 1. Списъкът се изготвя по реда и условията на т. 3 и т. 4.</w:t>
      </w:r>
    </w:p>
    <w:p w14:paraId="0F3927CC"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7. До изборния ден всяка партия, коалиция</w:t>
      </w:r>
      <w:r>
        <w:rPr>
          <w:color w:val="333333"/>
        </w:rPr>
        <w:t xml:space="preserve"> и</w:t>
      </w:r>
      <w:r w:rsidRPr="006F2BDE">
        <w:rPr>
          <w:color w:val="333333"/>
        </w:rPr>
        <w:t xml:space="preserve"> местна коалиция може да оттегли пълномощното на свои представители. Оттеглянето се извършва писмено от представляващия/те съответната партия, коалиция</w:t>
      </w:r>
      <w:r>
        <w:rPr>
          <w:color w:val="333333"/>
        </w:rPr>
        <w:t xml:space="preserve"> или</w:t>
      </w:r>
      <w:r w:rsidRPr="006F2BDE">
        <w:rPr>
          <w:color w:val="333333"/>
        </w:rPr>
        <w:t xml:space="preserve"> местна коалиция или от упълномощени от него/тях лица. В ОИК </w:t>
      </w:r>
      <w:r>
        <w:rPr>
          <w:color w:val="333333"/>
        </w:rPr>
        <w:t xml:space="preserve">Лом </w:t>
      </w:r>
      <w:r w:rsidRPr="006F2BDE">
        <w:rPr>
          <w:color w:val="333333"/>
        </w:rPr>
        <w:t>се представят писмените доказателства, че пълномощното е оттеглено.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14:paraId="1EB87B3A"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8. О</w:t>
      </w:r>
      <w:r>
        <w:rPr>
          <w:color w:val="333333"/>
        </w:rPr>
        <w:t>ИК Лом</w:t>
      </w:r>
      <w:r w:rsidRPr="006F2BDE">
        <w:rPr>
          <w:color w:val="333333"/>
        </w:rPr>
        <w:t xml:space="preserve"> незабавно извършва промените по т. 6 и т. 7 в публичния списък на представителите на партиите, коалициите</w:t>
      </w:r>
      <w:r>
        <w:rPr>
          <w:color w:val="333333"/>
        </w:rPr>
        <w:t xml:space="preserve"> и</w:t>
      </w:r>
      <w:r w:rsidRPr="006F2BDE">
        <w:rPr>
          <w:color w:val="333333"/>
        </w:rPr>
        <w:t xml:space="preserve"> местните коалиции.</w:t>
      </w:r>
    </w:p>
    <w:p w14:paraId="265C29CD"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9. Представителите се легитимират с пълномощно от представляващия/те съответната партия, коалиция</w:t>
      </w:r>
      <w:r>
        <w:rPr>
          <w:color w:val="333333"/>
        </w:rPr>
        <w:t xml:space="preserve"> или</w:t>
      </w:r>
      <w:r w:rsidRPr="006F2BDE">
        <w:rPr>
          <w:color w:val="333333"/>
        </w:rPr>
        <w:t xml:space="preserve"> местна коалиция или упълномощено от него/тях лице.</w:t>
      </w:r>
    </w:p>
    <w:p w14:paraId="38BC6D1F"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10. При произвеждане на втори тур за избор на кмет упълномощените за първия тур представители запазват статута си, а партиите, коалициите</w:t>
      </w:r>
      <w:r>
        <w:rPr>
          <w:color w:val="333333"/>
        </w:rPr>
        <w:t xml:space="preserve"> и</w:t>
      </w:r>
      <w:r w:rsidRPr="006F2BDE">
        <w:rPr>
          <w:color w:val="333333"/>
        </w:rPr>
        <w:t xml:space="preserve"> местните коалиции може да упълномощят и нови представители между двата тура при спазване изискването на т. 1.</w:t>
      </w:r>
    </w:p>
    <w:p w14:paraId="2FB31B53"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11. Представителите на партии, коалиции</w:t>
      </w:r>
      <w:r>
        <w:rPr>
          <w:color w:val="333333"/>
        </w:rPr>
        <w:t xml:space="preserve"> и</w:t>
      </w:r>
      <w:r w:rsidRPr="006F2BDE">
        <w:rPr>
          <w:color w:val="333333"/>
        </w:rPr>
        <w:t xml:space="preserve"> местни коалиции са длъжни да носят в изборния ден отличителни знаци по образец, утвърден с Решение № 2173-МИ от 1 септември 2023 г. на Ц</w:t>
      </w:r>
      <w:r>
        <w:rPr>
          <w:color w:val="333333"/>
        </w:rPr>
        <w:t>ИК</w:t>
      </w:r>
      <w:r w:rsidRPr="006F2BDE">
        <w:rPr>
          <w:color w:val="333333"/>
        </w:rPr>
        <w:t>.</w:t>
      </w:r>
    </w:p>
    <w:p w14:paraId="052C098F"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 xml:space="preserve">12. Представителите, които носят отличителни знаци извън утвърдените от ЦИК или не носят отличителни знаци или откажат да се легитимират с издаденото пълномощно, се отстраняват от избирателната секция с решение на секционната избирателна комисия (СИК). Решението на СИК може да се оспорва пред </w:t>
      </w:r>
      <w:r>
        <w:rPr>
          <w:color w:val="333333"/>
        </w:rPr>
        <w:t>ОИК Лом</w:t>
      </w:r>
      <w:r w:rsidRPr="006F2BDE">
        <w:rPr>
          <w:color w:val="333333"/>
        </w:rPr>
        <w:t>, която се произнася незабавно. Решението на ОИК не подлежи на обжалване.</w:t>
      </w:r>
    </w:p>
    <w:p w14:paraId="05777497"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13. Представителите на партиите, коалициите</w:t>
      </w:r>
      <w:r>
        <w:rPr>
          <w:color w:val="333333"/>
        </w:rPr>
        <w:t xml:space="preserve"> и</w:t>
      </w:r>
      <w:r w:rsidRPr="006F2BDE">
        <w:rPr>
          <w:color w:val="333333"/>
        </w:rPr>
        <w:t xml:space="preserve"> местните коалиции имат право:</w:t>
      </w:r>
    </w:p>
    <w:p w14:paraId="52C07CD3"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 xml:space="preserve">а) да присъстват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им се осигурява пряка видимост, включително чрез </w:t>
      </w:r>
      <w:proofErr w:type="spellStart"/>
      <w:r w:rsidRPr="006F2BDE">
        <w:rPr>
          <w:color w:val="333333"/>
        </w:rPr>
        <w:t>видеозаснемане</w:t>
      </w:r>
      <w:proofErr w:type="spellEnd"/>
      <w:r w:rsidRPr="006F2BDE">
        <w:rPr>
          <w:color w:val="333333"/>
        </w:rPr>
        <w:t xml:space="preserve"> или </w:t>
      </w:r>
      <w:proofErr w:type="spellStart"/>
      <w:r w:rsidRPr="006F2BDE">
        <w:rPr>
          <w:color w:val="333333"/>
        </w:rPr>
        <w:t>видеоизлъчване</w:t>
      </w:r>
      <w:proofErr w:type="spellEnd"/>
      <w:r w:rsidRPr="006F2BDE">
        <w:rPr>
          <w:color w:val="333333"/>
        </w:rPr>
        <w:t xml:space="preserve"> в реално време при спазване изискванията за защита на личните данни, при преброяване на гласовете;</w:t>
      </w:r>
    </w:p>
    <w:p w14:paraId="3D819ECB"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 xml:space="preserve">б) да присъстват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w:t>
      </w:r>
      <w:r>
        <w:rPr>
          <w:color w:val="333333"/>
        </w:rPr>
        <w:t>ОИК</w:t>
      </w:r>
      <w:r w:rsidRPr="006F2BDE">
        <w:rPr>
          <w:color w:val="333333"/>
        </w:rPr>
        <w:t xml:space="preserve">, като им се осигурява пряка видимост при приемането и проверката на протоколите, включително чрез </w:t>
      </w:r>
      <w:proofErr w:type="spellStart"/>
      <w:r w:rsidRPr="006F2BDE">
        <w:rPr>
          <w:color w:val="333333"/>
        </w:rPr>
        <w:t>видеоизлъчване</w:t>
      </w:r>
      <w:proofErr w:type="spellEnd"/>
      <w:r w:rsidRPr="006F2BDE">
        <w:rPr>
          <w:color w:val="333333"/>
        </w:rPr>
        <w:t xml:space="preserve"> в реално време при спазване изискванията за защита на личните данни;</w:t>
      </w:r>
    </w:p>
    <w:p w14:paraId="30B59A0E"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lastRenderedPageBreak/>
        <w:t>в) да получат срещу подпис копия от протоколи с резултатите от гласуването за всеки вид избор в избирателната секция, както и с резултатите от гласуването.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представителя, получил копието, се вписват в списък на лицата (Приложение № 92-МИ, съответно Приложение № 93-МИ от изборните книжа), след което представителят се подписва. Списъкът се подписва от председателя и секретаря на СИК, съответно на ОИК;</w:t>
      </w:r>
    </w:p>
    <w:p w14:paraId="41E3C96D"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г) да присъстват на заседания на избирателните комисии – на заседание на комисия може да присъства само един представител от партия, коалиция, местна коалиция или инициативен комитет;</w:t>
      </w:r>
    </w:p>
    <w:p w14:paraId="5AB3393B"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д) да подават жалби и сигнали за нарушения на изборния процес.</w:t>
      </w:r>
    </w:p>
    <w:p w14:paraId="28A77616"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14. В изборния ден представителите на партиите, коалициите</w:t>
      </w:r>
      <w:r>
        <w:rPr>
          <w:color w:val="333333"/>
        </w:rPr>
        <w:t xml:space="preserve"> и</w:t>
      </w:r>
      <w:r w:rsidRPr="006F2BDE">
        <w:rPr>
          <w:color w:val="333333"/>
        </w:rPr>
        <w:t xml:space="preserve"> местните коалиции</w:t>
      </w:r>
      <w:r>
        <w:rPr>
          <w:color w:val="333333"/>
        </w:rPr>
        <w:t xml:space="preserve"> </w:t>
      </w:r>
      <w:r w:rsidRPr="006F2BDE">
        <w:rPr>
          <w:color w:val="333333"/>
        </w:rPr>
        <w:t>са длъжни:</w:t>
      </w:r>
    </w:p>
    <w:p w14:paraId="3B69E1D0"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а) да спазват реда за свободното и спокойно протичане на гласуването в избирателната секция;</w:t>
      </w:r>
    </w:p>
    <w:p w14:paraId="6808CEC3"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б) да не пречат на гласуването в избирателната секция;</w:t>
      </w:r>
    </w:p>
    <w:p w14:paraId="34F105C1"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в) да изпълняват указанията на председателя и решенията на секционната избирателна комисия.</w:t>
      </w:r>
    </w:p>
    <w:p w14:paraId="1D767AB5" w14:textId="77777777" w:rsidR="001C5E61" w:rsidRPr="006F2BDE" w:rsidRDefault="001C5E61" w:rsidP="001C5E61">
      <w:pPr>
        <w:pStyle w:val="NormalWeb"/>
        <w:shd w:val="clear" w:color="auto" w:fill="FFFFFF"/>
        <w:spacing w:before="0" w:beforeAutospacing="0" w:after="0" w:afterAutospacing="0"/>
        <w:jc w:val="both"/>
        <w:rPr>
          <w:color w:val="333333"/>
        </w:rPr>
      </w:pPr>
      <w:r w:rsidRPr="006F2BDE">
        <w:rPr>
          <w:color w:val="333333"/>
        </w:rPr>
        <w:t>15. Представителят на партия, коалиция</w:t>
      </w:r>
      <w:r>
        <w:rPr>
          <w:color w:val="333333"/>
        </w:rPr>
        <w:t xml:space="preserve"> или</w:t>
      </w:r>
      <w:r w:rsidRPr="006F2BDE">
        <w:rPr>
          <w:color w:val="333333"/>
        </w:rPr>
        <w:t xml:space="preserve"> местна коалиция не може да бъде придружител, кандидат, наблюдател, застъпник, член на друг инициативен комитет, член на избирателна комисия, анкетьор, лице за поддръжка на техническо устройство за машинно гласуване или да участва в изборите в друго подобно качество.</w:t>
      </w:r>
    </w:p>
    <w:p w14:paraId="654E3111" w14:textId="77777777" w:rsidR="001C5E61" w:rsidRPr="003F7A9C" w:rsidRDefault="001C5E61" w:rsidP="001C5E61">
      <w:pPr>
        <w:shd w:val="clear" w:color="auto" w:fill="FFFFFF"/>
        <w:spacing w:after="150" w:line="240" w:lineRule="auto"/>
        <w:rPr>
          <w:color w:val="333333"/>
        </w:rPr>
      </w:pPr>
      <w:r w:rsidRPr="003F7A9C">
        <w:rPr>
          <w:color w:val="333333"/>
        </w:rPr>
        <w:t xml:space="preserve">      </w:t>
      </w:r>
    </w:p>
    <w:p w14:paraId="03BD45AD" w14:textId="3DBFE21B" w:rsidR="001C5E61" w:rsidRDefault="001C5E61" w:rsidP="001C5E61">
      <w:pPr>
        <w:shd w:val="clear" w:color="auto" w:fill="FFFFFF"/>
        <w:spacing w:after="0" w:line="240" w:lineRule="auto"/>
        <w:jc w:val="both"/>
        <w:rPr>
          <w:rFonts w:ascii="Times New Roman" w:eastAsia="Times New Roman" w:hAnsi="Times New Roman" w:cs="Times New Roman"/>
          <w:color w:val="333333"/>
          <w:sz w:val="24"/>
          <w:szCs w:val="24"/>
          <w:lang w:val="en-US"/>
        </w:rPr>
      </w:pPr>
      <w:proofErr w:type="spellStart"/>
      <w:r w:rsidRPr="003F7A9C">
        <w:rPr>
          <w:rFonts w:ascii="Times New Roman" w:eastAsia="Times New Roman" w:hAnsi="Times New Roman" w:cs="Times New Roman"/>
          <w:color w:val="333333"/>
          <w:sz w:val="24"/>
          <w:szCs w:val="24"/>
          <w:lang w:val="en-US"/>
        </w:rPr>
        <w:t>Настоящото</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решение</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подлежи</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на</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обжалване</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пред</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Централна</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избирателна</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комисия</w:t>
      </w:r>
      <w:proofErr w:type="spellEnd"/>
      <w:r w:rsidRPr="003F7A9C">
        <w:rPr>
          <w:rFonts w:ascii="Times New Roman" w:eastAsia="Times New Roman" w:hAnsi="Times New Roman" w:cs="Times New Roman"/>
          <w:color w:val="333333"/>
          <w:sz w:val="24"/>
          <w:szCs w:val="24"/>
          <w:lang w:val="en-US"/>
        </w:rPr>
        <w:t xml:space="preserve"> в </w:t>
      </w:r>
      <w:proofErr w:type="spellStart"/>
      <w:r w:rsidRPr="003F7A9C">
        <w:rPr>
          <w:rFonts w:ascii="Times New Roman" w:eastAsia="Times New Roman" w:hAnsi="Times New Roman" w:cs="Times New Roman"/>
          <w:color w:val="333333"/>
          <w:sz w:val="24"/>
          <w:szCs w:val="24"/>
          <w:lang w:val="en-US"/>
        </w:rPr>
        <w:t>срок</w:t>
      </w:r>
      <w:proofErr w:type="spellEnd"/>
      <w:r w:rsidRPr="003F7A9C">
        <w:rPr>
          <w:rFonts w:ascii="Times New Roman" w:eastAsia="Times New Roman" w:hAnsi="Times New Roman" w:cs="Times New Roman"/>
          <w:color w:val="333333"/>
          <w:sz w:val="24"/>
          <w:szCs w:val="24"/>
          <w:lang w:val="en-US"/>
        </w:rPr>
        <w:t xml:space="preserve"> 3 /</w:t>
      </w:r>
      <w:proofErr w:type="spellStart"/>
      <w:r w:rsidRPr="003F7A9C">
        <w:rPr>
          <w:rFonts w:ascii="Times New Roman" w:eastAsia="Times New Roman" w:hAnsi="Times New Roman" w:cs="Times New Roman"/>
          <w:color w:val="333333"/>
          <w:sz w:val="24"/>
          <w:szCs w:val="24"/>
          <w:lang w:val="en-US"/>
        </w:rPr>
        <w:t>три</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дни</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от</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обявяването</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му</w:t>
      </w:r>
      <w:proofErr w:type="spellEnd"/>
      <w:r w:rsidRPr="003F7A9C">
        <w:rPr>
          <w:rFonts w:ascii="Times New Roman" w:eastAsia="Times New Roman" w:hAnsi="Times New Roman" w:cs="Times New Roman"/>
          <w:color w:val="333333"/>
          <w:sz w:val="24"/>
          <w:szCs w:val="24"/>
          <w:lang w:val="en-US"/>
        </w:rPr>
        <w:t>.</w:t>
      </w:r>
    </w:p>
    <w:p w14:paraId="1A3FED13" w14:textId="77777777" w:rsidR="00407B39" w:rsidRPr="005559DB" w:rsidRDefault="00407B39" w:rsidP="00407B39">
      <w:pPr>
        <w:shd w:val="clear" w:color="auto" w:fill="FFFFFF"/>
        <w:spacing w:after="0" w:line="240" w:lineRule="auto"/>
        <w:jc w:val="both"/>
        <w:rPr>
          <w:rFonts w:ascii="Times New Roman" w:eastAsia="Times New Roman" w:hAnsi="Times New Roman" w:cs="Times New Roman"/>
          <w:color w:val="333333"/>
          <w:sz w:val="24"/>
          <w:szCs w:val="24"/>
        </w:rPr>
      </w:pPr>
    </w:p>
    <w:p w14:paraId="30D43434" w14:textId="77777777" w:rsidR="00407B39" w:rsidRPr="00407B39" w:rsidRDefault="00407B39" w:rsidP="001C5E61">
      <w:pPr>
        <w:shd w:val="clear" w:color="auto" w:fill="FFFFFF"/>
        <w:spacing w:after="0" w:line="240" w:lineRule="auto"/>
        <w:jc w:val="both"/>
        <w:rPr>
          <w:rFonts w:ascii="Times New Roman" w:eastAsia="Times New Roman" w:hAnsi="Times New Roman" w:cs="Times New Roman"/>
          <w:color w:val="333333"/>
          <w:sz w:val="24"/>
          <w:szCs w:val="24"/>
        </w:rPr>
      </w:pPr>
    </w:p>
    <w:p w14:paraId="0B821276" w14:textId="77777777" w:rsidR="001C5E61" w:rsidRPr="00F06064" w:rsidRDefault="001C5E61" w:rsidP="001C5E61">
      <w:pPr>
        <w:pStyle w:val="NormalWeb"/>
        <w:shd w:val="clear" w:color="auto" w:fill="FFFFFF"/>
        <w:spacing w:before="0" w:beforeAutospacing="0" w:after="150" w:afterAutospacing="0"/>
        <w:jc w:val="both"/>
        <w:rPr>
          <w:b/>
          <w:color w:val="333333"/>
        </w:rPr>
      </w:pPr>
      <w:r>
        <w:rPr>
          <w:color w:val="333333"/>
        </w:rPr>
        <w:t xml:space="preserve">По т. 2: </w:t>
      </w:r>
      <w:r w:rsidRPr="00F06064">
        <w:rPr>
          <w:b/>
          <w:color w:val="333333"/>
        </w:rPr>
        <w:t>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и изготвяне на избирателни списъци</w:t>
      </w:r>
    </w:p>
    <w:p w14:paraId="180AE826" w14:textId="77777777" w:rsidR="001C5E61" w:rsidRPr="000D7554" w:rsidRDefault="001C5E61" w:rsidP="001C5E61">
      <w:pPr>
        <w:pStyle w:val="NormalWeb"/>
        <w:shd w:val="clear" w:color="auto" w:fill="FFFFFF"/>
        <w:spacing w:before="0" w:beforeAutospacing="0" w:after="150" w:afterAutospacing="0"/>
        <w:jc w:val="both"/>
        <w:rPr>
          <w:color w:val="333333"/>
        </w:rPr>
      </w:pPr>
      <w:r w:rsidRPr="00F06064">
        <w:rPr>
          <w:color w:val="333333"/>
        </w:rPr>
        <w:t xml:space="preserve">На основание чл. </w:t>
      </w:r>
      <w:r>
        <w:rPr>
          <w:color w:val="333333"/>
        </w:rPr>
        <w:t>8</w:t>
      </w:r>
      <w:r w:rsidRPr="00F06064">
        <w:rPr>
          <w:color w:val="333333"/>
        </w:rPr>
        <w:t>7, ал. 1, т. 1 и 2, чл. 8, ал. 2, чл. 9, ал. 7-</w:t>
      </w:r>
      <w:r>
        <w:rPr>
          <w:color w:val="333333"/>
        </w:rPr>
        <w:t>8</w:t>
      </w:r>
      <w:r w:rsidRPr="00F06064">
        <w:rPr>
          <w:color w:val="333333"/>
        </w:rPr>
        <w:t>, чл. 28</w:t>
      </w:r>
      <w:r>
        <w:rPr>
          <w:color w:val="333333"/>
        </w:rPr>
        <w:t>,</w:t>
      </w:r>
      <w:r w:rsidRPr="00F06064">
        <w:rPr>
          <w:color w:val="333333"/>
        </w:rPr>
        <w:t xml:space="preserve"> чл. 44, ал. 2 от Изборния кодекс </w:t>
      </w:r>
      <w:r>
        <w:rPr>
          <w:color w:val="333333"/>
        </w:rPr>
        <w:t xml:space="preserve"> и Решение № 2666 – МИ от 13.10.2023 г. на </w:t>
      </w:r>
      <w:r w:rsidRPr="00F06064">
        <w:rPr>
          <w:color w:val="333333"/>
        </w:rPr>
        <w:t>Ц</w:t>
      </w:r>
      <w:r>
        <w:rPr>
          <w:color w:val="333333"/>
        </w:rPr>
        <w:t>ИК, ОИК Лом</w:t>
      </w:r>
    </w:p>
    <w:p w14:paraId="7578C4E1" w14:textId="3F141CBC" w:rsidR="001C5E61" w:rsidRPr="00F06064" w:rsidRDefault="001C5E61" w:rsidP="001C5E61">
      <w:pPr>
        <w:pStyle w:val="NormalWeb"/>
        <w:shd w:val="clear" w:color="auto" w:fill="FFFFFF"/>
        <w:spacing w:before="0" w:beforeAutospacing="0" w:after="150" w:afterAutospacing="0"/>
        <w:jc w:val="center"/>
        <w:rPr>
          <w:color w:val="333333"/>
        </w:rPr>
      </w:pPr>
      <w:r>
        <w:rPr>
          <w:rStyle w:val="Strong"/>
          <w:color w:val="333333"/>
        </w:rPr>
        <w:t xml:space="preserve">единодушно </w:t>
      </w:r>
      <w:r w:rsidRPr="00F06064">
        <w:rPr>
          <w:rStyle w:val="Strong"/>
          <w:color w:val="333333"/>
        </w:rPr>
        <w:t>Р Е Ш И:</w:t>
      </w:r>
    </w:p>
    <w:p w14:paraId="3525EC17"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 1. В лечебни заведения, домове за стари хора и други специализирани институции за предоставяне на социални услуги, съответният ръководител образува избирателна секция при наличието на не по-малко от 10 избиратели настанени в тези заведения, които имат адресна регистрация по постоянен адрес към 28 април 2023 г. (6 месеца преди изборния ден) в общината на територията, на която е съответното заведение, домът или друга специализирана институция и отговарят на условията да гласуват. Ръководителят на заведението/дома/ специализираната институция/ съставя и подписва избирателния списък съгласно Приложение № 4-МИ от изборните книжа. В избирателния списък се вписват и лицата, които са заявили пред ръководителя на заведението/дома/ специализираната институция/, че имат настоящ адрес в общината на територията, на която е съответното заведение, домът или друга специализирана институция.</w:t>
      </w:r>
    </w:p>
    <w:p w14:paraId="0ADF0E0B"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2. Ръководителите на заведенията, домовете и специализираните институции,  незабавно, но не по-късно от 48</w:t>
      </w:r>
      <w:r>
        <w:rPr>
          <w:color w:val="333333"/>
        </w:rPr>
        <w:t xml:space="preserve"> </w:t>
      </w:r>
      <w:r w:rsidRPr="00F06064">
        <w:rPr>
          <w:color w:val="333333"/>
        </w:rPr>
        <w:t>часа преди изборния ден – до 17,00 часа на 26 октомври 2023 г., уведомяват писмено за образуването на секция кмета на общината, на чиято територия се намира заведението или домът.</w:t>
      </w:r>
    </w:p>
    <w:p w14:paraId="2A2A6DC0"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3. Избирателните списъци за гласуване в лечебни заведения, домове за стари хора и други специализирани институции за предоставяне на социални услуги, се съставят и подписват от ръководителите на тези заведения в срока по т. 2.</w:t>
      </w:r>
    </w:p>
    <w:p w14:paraId="38C1299B"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 xml:space="preserve">Не по-късно от 17,00 ч. на 26 октомври 2023 г. ръководителите на лечебните заведения и домове чрез кмета на общината по местонахождение на заведението или дома уведомяват органите по </w:t>
      </w:r>
      <w:r w:rsidRPr="00F06064">
        <w:rPr>
          <w:color w:val="333333"/>
        </w:rPr>
        <w:lastRenderedPageBreak/>
        <w:t>чл. 23, ал. 1 от ИК за включените в списъка избиратели с оглед заличаването им от избирателните списъци по постоянния им адрес преди предаване на тези списъци на секционните избирателни комисии.</w:t>
      </w:r>
    </w:p>
    <w:p w14:paraId="6565E464"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Уведомяването се извършва чрез изпращане на писмо с копие от изготвения избирателен списък, по факс или електронна поща.</w:t>
      </w:r>
    </w:p>
    <w:p w14:paraId="10F7BC4E"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4. Заличаването се извършва чрез зачертаване на името и адреса на избирателя с хоризонтална черта, така че да се четат данните, като в графа „Забележки“ се вписва „включен в списък по чл. 28 и чл. 29 ИК“.</w:t>
      </w:r>
    </w:p>
    <w:p w14:paraId="0AFFA600"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 xml:space="preserve">5. В сроковете по т. 2 и т. 3 ръководителите на лечебните заведения, домовете за стари хора и специализираните институции уведомяват ОИК </w:t>
      </w:r>
      <w:r>
        <w:rPr>
          <w:color w:val="333333"/>
        </w:rPr>
        <w:t xml:space="preserve">Лом </w:t>
      </w:r>
      <w:r w:rsidRPr="00F06064">
        <w:rPr>
          <w:color w:val="333333"/>
        </w:rPr>
        <w:t>за съставения избирателен списък и необходимостта от образуване на избирателна секция.</w:t>
      </w:r>
    </w:p>
    <w:p w14:paraId="0C90012E"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6. Кметът на общината образува избирателната секция с нарочна заповед и утвърждава номера ѝ.</w:t>
      </w:r>
    </w:p>
    <w:p w14:paraId="0B89F783"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Кметът на общината незабавно уведомява ОИК</w:t>
      </w:r>
      <w:r>
        <w:rPr>
          <w:color w:val="333333"/>
        </w:rPr>
        <w:t xml:space="preserve"> Лом</w:t>
      </w:r>
      <w:r w:rsidRPr="00F06064">
        <w:rPr>
          <w:color w:val="333333"/>
        </w:rPr>
        <w:t xml:space="preserve"> и ЦИК за номера на образуваната секция.</w:t>
      </w:r>
    </w:p>
    <w:p w14:paraId="46E9201A"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 xml:space="preserve">След провеждане на консултации по реда на Решение на ЦИК кметът предлага на </w:t>
      </w:r>
      <w:r>
        <w:rPr>
          <w:color w:val="333333"/>
        </w:rPr>
        <w:t>ОИК Лом</w:t>
      </w:r>
      <w:r w:rsidRPr="00F06064">
        <w:rPr>
          <w:color w:val="333333"/>
        </w:rPr>
        <w:t xml:space="preserve"> състави на тези секционни избирателни комисии.</w:t>
      </w:r>
    </w:p>
    <w:p w14:paraId="7881522B"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7. О</w:t>
      </w:r>
      <w:r>
        <w:rPr>
          <w:color w:val="333333"/>
        </w:rPr>
        <w:t>ИК Лом</w:t>
      </w:r>
      <w:r w:rsidRPr="00F06064">
        <w:rPr>
          <w:color w:val="333333"/>
        </w:rPr>
        <w:t xml:space="preserve"> определя номерата на секциите и назначава състави на секционните избирателни комисии при спазване на изискванията на Решение на ЦИК.</w:t>
      </w:r>
    </w:p>
    <w:p w14:paraId="143A3BD4"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8. Избирателните списъци по т. 5 се предават от ръководителя на съответното заведение и представители на ОИК и общинската администрация на секционната избирателна комисия с протокол (Приложение № 84-МИ от изборните книжа).</w:t>
      </w:r>
    </w:p>
    <w:p w14:paraId="1915DF67"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9. Ръководителите на лечебните заведения, домовете за стари хора и специализираните институции издават удостоверение – (Приложение №16-МИ от изборните книжа) – на избирателите, които са били включени в избирателните списъци на тези места и са ги напуснали преди изборния ден.</w:t>
      </w:r>
    </w:p>
    <w:p w14:paraId="77282C69"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10. В изборния ден в избирателните списъци на секциите по т. 1 СИК вписва избирателите, които са приети в лечебното заведение, дома или друга специализирана институция, след изготвяне на избирателния списък в допълнителната страница (под чертата). Вписването се извършва след представяне на документ за самоличност, от който е видна адресна регистрация на избирателя на територията на общината/кметството/а, в която се намира заведението/домът и декларация – Приложение № 80-МИ от изборните книжа, че не са гласували и няма да гласуват в същите избори на друго място.</w:t>
      </w:r>
    </w:p>
    <w:p w14:paraId="5B3CA89C"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11. В изборния ден в избирателните списъци на секциите по т. 1 в допълнителната страница (под чертата) се дописват и служебно заетите лица от персонала на тези места след представяне на документ за самоличност, от който е видна адресна регистрация на територията на общината/кметството/, в която се намира заведението/домът и декларация, че не са гласували и няма да гласуват в същите избори на друго място – Приложение № 80-МИ от изборните книжа.</w:t>
      </w:r>
    </w:p>
    <w:p w14:paraId="411D5B3D" w14:textId="77777777" w:rsidR="001C5E61" w:rsidRPr="00F06064" w:rsidRDefault="001C5E61" w:rsidP="001C5E61">
      <w:pPr>
        <w:pStyle w:val="NormalWeb"/>
        <w:shd w:val="clear" w:color="auto" w:fill="FFFFFF"/>
        <w:spacing w:before="0" w:beforeAutospacing="0" w:after="150" w:afterAutospacing="0"/>
        <w:jc w:val="both"/>
        <w:rPr>
          <w:color w:val="333333"/>
        </w:rPr>
      </w:pPr>
      <w:r w:rsidRPr="00F06064">
        <w:rPr>
          <w:color w:val="333333"/>
        </w:rPr>
        <w:t>12. Декларациите по т. 10 и 11, съгласно Приложение № 80-МИ се прилагат към избирателния списък и стават неразделна част от него.</w:t>
      </w:r>
    </w:p>
    <w:p w14:paraId="1E420296" w14:textId="77777777" w:rsidR="001C5E61" w:rsidRPr="00EB5EF8" w:rsidRDefault="001C5E61" w:rsidP="001C5E61">
      <w:pPr>
        <w:pStyle w:val="NormalWeb"/>
        <w:shd w:val="clear" w:color="auto" w:fill="FFFFFF"/>
        <w:spacing w:before="0" w:beforeAutospacing="0" w:after="150" w:afterAutospacing="0"/>
        <w:jc w:val="both"/>
        <w:rPr>
          <w:color w:val="333333"/>
        </w:rPr>
      </w:pPr>
      <w:r w:rsidRPr="00F06064">
        <w:rPr>
          <w:color w:val="333333"/>
        </w:rPr>
        <w:t>Копие от настоящото решение да се изпрати на кметовете на общини, а чрез тях и на съответните ръководители на лечебни заведения, домове за стари хора и други специализирани институции за предоставяне на социални услуги, които се намират на територията на община</w:t>
      </w:r>
      <w:r>
        <w:rPr>
          <w:color w:val="333333"/>
        </w:rPr>
        <w:t xml:space="preserve"> Лом.</w:t>
      </w:r>
    </w:p>
    <w:p w14:paraId="2E0E4313" w14:textId="592CA616" w:rsidR="001C5E61" w:rsidRDefault="001C5E61" w:rsidP="001C5E61">
      <w:pPr>
        <w:pStyle w:val="NormalWeb"/>
        <w:shd w:val="clear" w:color="auto" w:fill="FFFFFF"/>
        <w:spacing w:before="0" w:beforeAutospacing="0" w:after="150" w:afterAutospacing="0"/>
        <w:jc w:val="both"/>
        <w:rPr>
          <w:color w:val="333333"/>
          <w:lang w:val="en-US"/>
        </w:rPr>
      </w:pPr>
      <w:r w:rsidRPr="003F7A9C">
        <w:rPr>
          <w:color w:val="333333"/>
        </w:rPr>
        <w:t xml:space="preserve">      </w:t>
      </w:r>
      <w:proofErr w:type="spellStart"/>
      <w:r w:rsidRPr="003F7A9C">
        <w:rPr>
          <w:color w:val="333333"/>
          <w:lang w:val="en-US"/>
        </w:rPr>
        <w:t>Настоящото</w:t>
      </w:r>
      <w:proofErr w:type="spellEnd"/>
      <w:r w:rsidRPr="003F7A9C">
        <w:rPr>
          <w:color w:val="333333"/>
          <w:lang w:val="en-US"/>
        </w:rPr>
        <w:t xml:space="preserve"> </w:t>
      </w:r>
      <w:proofErr w:type="spellStart"/>
      <w:r w:rsidRPr="003F7A9C">
        <w:rPr>
          <w:color w:val="333333"/>
          <w:lang w:val="en-US"/>
        </w:rPr>
        <w:t>решение</w:t>
      </w:r>
      <w:proofErr w:type="spellEnd"/>
      <w:r w:rsidRPr="003F7A9C">
        <w:rPr>
          <w:color w:val="333333"/>
          <w:lang w:val="en-US"/>
        </w:rPr>
        <w:t xml:space="preserve"> </w:t>
      </w:r>
      <w:proofErr w:type="spellStart"/>
      <w:r w:rsidRPr="003F7A9C">
        <w:rPr>
          <w:color w:val="333333"/>
          <w:lang w:val="en-US"/>
        </w:rPr>
        <w:t>подлежи</w:t>
      </w:r>
      <w:proofErr w:type="spellEnd"/>
      <w:r w:rsidRPr="003F7A9C">
        <w:rPr>
          <w:color w:val="333333"/>
          <w:lang w:val="en-US"/>
        </w:rPr>
        <w:t xml:space="preserve"> </w:t>
      </w:r>
      <w:proofErr w:type="spellStart"/>
      <w:r w:rsidRPr="003F7A9C">
        <w:rPr>
          <w:color w:val="333333"/>
          <w:lang w:val="en-US"/>
        </w:rPr>
        <w:t>на</w:t>
      </w:r>
      <w:proofErr w:type="spellEnd"/>
      <w:r w:rsidRPr="003F7A9C">
        <w:rPr>
          <w:color w:val="333333"/>
          <w:lang w:val="en-US"/>
        </w:rPr>
        <w:t xml:space="preserve"> </w:t>
      </w:r>
      <w:proofErr w:type="spellStart"/>
      <w:r w:rsidRPr="003F7A9C">
        <w:rPr>
          <w:color w:val="333333"/>
          <w:lang w:val="en-US"/>
        </w:rPr>
        <w:t>обжалване</w:t>
      </w:r>
      <w:proofErr w:type="spellEnd"/>
      <w:r w:rsidRPr="003F7A9C">
        <w:rPr>
          <w:color w:val="333333"/>
          <w:lang w:val="en-US"/>
        </w:rPr>
        <w:t xml:space="preserve"> </w:t>
      </w:r>
      <w:proofErr w:type="spellStart"/>
      <w:r w:rsidRPr="003F7A9C">
        <w:rPr>
          <w:color w:val="333333"/>
          <w:lang w:val="en-US"/>
        </w:rPr>
        <w:t>пред</w:t>
      </w:r>
      <w:proofErr w:type="spellEnd"/>
      <w:r w:rsidRPr="003F7A9C">
        <w:rPr>
          <w:color w:val="333333"/>
          <w:lang w:val="en-US"/>
        </w:rPr>
        <w:t xml:space="preserve"> </w:t>
      </w:r>
      <w:proofErr w:type="spellStart"/>
      <w:r w:rsidRPr="003F7A9C">
        <w:rPr>
          <w:color w:val="333333"/>
          <w:lang w:val="en-US"/>
        </w:rPr>
        <w:t>Централна</w:t>
      </w:r>
      <w:proofErr w:type="spellEnd"/>
      <w:r w:rsidRPr="003F7A9C">
        <w:rPr>
          <w:color w:val="333333"/>
          <w:lang w:val="en-US"/>
        </w:rPr>
        <w:t xml:space="preserve"> </w:t>
      </w:r>
      <w:proofErr w:type="spellStart"/>
      <w:r w:rsidRPr="003F7A9C">
        <w:rPr>
          <w:color w:val="333333"/>
          <w:lang w:val="en-US"/>
        </w:rPr>
        <w:t>избирателна</w:t>
      </w:r>
      <w:proofErr w:type="spellEnd"/>
      <w:r w:rsidRPr="003F7A9C">
        <w:rPr>
          <w:color w:val="333333"/>
          <w:lang w:val="en-US"/>
        </w:rPr>
        <w:t xml:space="preserve"> </w:t>
      </w:r>
      <w:proofErr w:type="spellStart"/>
      <w:r w:rsidRPr="003F7A9C">
        <w:rPr>
          <w:color w:val="333333"/>
          <w:lang w:val="en-US"/>
        </w:rPr>
        <w:t>комисия</w:t>
      </w:r>
      <w:proofErr w:type="spellEnd"/>
      <w:r w:rsidRPr="003F7A9C">
        <w:rPr>
          <w:color w:val="333333"/>
          <w:lang w:val="en-US"/>
        </w:rPr>
        <w:t xml:space="preserve"> в </w:t>
      </w:r>
      <w:proofErr w:type="spellStart"/>
      <w:r w:rsidRPr="003F7A9C">
        <w:rPr>
          <w:color w:val="333333"/>
          <w:lang w:val="en-US"/>
        </w:rPr>
        <w:t>срок</w:t>
      </w:r>
      <w:proofErr w:type="spellEnd"/>
      <w:r w:rsidRPr="003F7A9C">
        <w:rPr>
          <w:color w:val="333333"/>
          <w:lang w:val="en-US"/>
        </w:rPr>
        <w:t xml:space="preserve"> 3 /</w:t>
      </w:r>
      <w:proofErr w:type="spellStart"/>
      <w:r w:rsidRPr="003F7A9C">
        <w:rPr>
          <w:color w:val="333333"/>
          <w:lang w:val="en-US"/>
        </w:rPr>
        <w:t>три</w:t>
      </w:r>
      <w:proofErr w:type="spellEnd"/>
      <w:r w:rsidRPr="003F7A9C">
        <w:rPr>
          <w:color w:val="333333"/>
          <w:lang w:val="en-US"/>
        </w:rPr>
        <w:t xml:space="preserve">/ </w:t>
      </w:r>
      <w:proofErr w:type="spellStart"/>
      <w:r w:rsidRPr="003F7A9C">
        <w:rPr>
          <w:color w:val="333333"/>
          <w:lang w:val="en-US"/>
        </w:rPr>
        <w:t>дни</w:t>
      </w:r>
      <w:proofErr w:type="spellEnd"/>
      <w:r w:rsidRPr="003F7A9C">
        <w:rPr>
          <w:color w:val="333333"/>
          <w:lang w:val="en-US"/>
        </w:rPr>
        <w:t xml:space="preserve"> </w:t>
      </w:r>
      <w:proofErr w:type="spellStart"/>
      <w:r w:rsidRPr="003F7A9C">
        <w:rPr>
          <w:color w:val="333333"/>
          <w:lang w:val="en-US"/>
        </w:rPr>
        <w:t>от</w:t>
      </w:r>
      <w:proofErr w:type="spellEnd"/>
      <w:r w:rsidRPr="003F7A9C">
        <w:rPr>
          <w:color w:val="333333"/>
          <w:lang w:val="en-US"/>
        </w:rPr>
        <w:t xml:space="preserve"> </w:t>
      </w:r>
      <w:proofErr w:type="spellStart"/>
      <w:r w:rsidRPr="003F7A9C">
        <w:rPr>
          <w:color w:val="333333"/>
          <w:lang w:val="en-US"/>
        </w:rPr>
        <w:t>обявяването</w:t>
      </w:r>
      <w:proofErr w:type="spellEnd"/>
      <w:r w:rsidRPr="003F7A9C">
        <w:rPr>
          <w:color w:val="333333"/>
          <w:lang w:val="en-US"/>
        </w:rPr>
        <w:t xml:space="preserve"> </w:t>
      </w:r>
      <w:proofErr w:type="spellStart"/>
      <w:r w:rsidRPr="003F7A9C">
        <w:rPr>
          <w:color w:val="333333"/>
          <w:lang w:val="en-US"/>
        </w:rPr>
        <w:t>му</w:t>
      </w:r>
      <w:proofErr w:type="spellEnd"/>
      <w:r w:rsidRPr="003F7A9C">
        <w:rPr>
          <w:color w:val="333333"/>
          <w:lang w:val="en-US"/>
        </w:rPr>
        <w:t>.</w:t>
      </w:r>
    </w:p>
    <w:p w14:paraId="2D847913" w14:textId="77777777" w:rsidR="00FA3FD6" w:rsidRPr="00F00DF0" w:rsidRDefault="001C5E61" w:rsidP="00FA3FD6">
      <w:pPr>
        <w:pStyle w:val="NormalWeb"/>
        <w:shd w:val="clear" w:color="auto" w:fill="FFFFFF"/>
        <w:spacing w:before="0" w:beforeAutospacing="0" w:after="150" w:afterAutospacing="0"/>
        <w:jc w:val="both"/>
        <w:rPr>
          <w:b/>
          <w:color w:val="333333"/>
        </w:rPr>
      </w:pPr>
      <w:r>
        <w:rPr>
          <w:color w:val="333333"/>
        </w:rPr>
        <w:lastRenderedPageBreak/>
        <w:t xml:space="preserve">По т . 3 : </w:t>
      </w:r>
      <w:r w:rsidR="00FA3FD6" w:rsidRPr="00F00DF0">
        <w:rPr>
          <w:b/>
          <w:color w:val="333333"/>
        </w:rPr>
        <w:t>Промяна в състава на секционни избирателни комисии, назначени в Община Лом</w:t>
      </w:r>
    </w:p>
    <w:p w14:paraId="4E25A737" w14:textId="77777777" w:rsidR="00FA3FD6" w:rsidRPr="003F7A9C" w:rsidRDefault="00FA3FD6" w:rsidP="00FA3FD6">
      <w:pPr>
        <w:pStyle w:val="NormalWeb"/>
        <w:shd w:val="clear" w:color="auto" w:fill="FFFFFF"/>
        <w:spacing w:before="0" w:beforeAutospacing="0" w:after="150" w:afterAutospacing="0"/>
        <w:jc w:val="both"/>
        <w:rPr>
          <w:color w:val="333333"/>
        </w:rPr>
      </w:pPr>
      <w:r w:rsidRPr="003F7A9C">
        <w:rPr>
          <w:color w:val="333333"/>
        </w:rPr>
        <w:t xml:space="preserve">    С </w:t>
      </w:r>
      <w:r>
        <w:rPr>
          <w:color w:val="333333"/>
        </w:rPr>
        <w:t>в</w:t>
      </w:r>
      <w:r w:rsidRPr="003F7A9C">
        <w:rPr>
          <w:color w:val="333333"/>
        </w:rPr>
        <w:t>х. №</w:t>
      </w:r>
      <w:r>
        <w:rPr>
          <w:color w:val="333333"/>
        </w:rPr>
        <w:t xml:space="preserve"> 84-89/14.10</w:t>
      </w:r>
      <w:r w:rsidRPr="003F7A9C">
        <w:rPr>
          <w:color w:val="333333"/>
        </w:rPr>
        <w:t xml:space="preserve">.2023 в ОИК-Лом </w:t>
      </w:r>
      <w:r>
        <w:rPr>
          <w:color w:val="333333"/>
        </w:rPr>
        <w:t>са</w:t>
      </w:r>
      <w:r w:rsidRPr="003F7A9C">
        <w:rPr>
          <w:color w:val="333333"/>
        </w:rPr>
        <w:t xml:space="preserve"> постъпил</w:t>
      </w:r>
      <w:r>
        <w:rPr>
          <w:color w:val="333333"/>
        </w:rPr>
        <w:t>и</w:t>
      </w:r>
      <w:r w:rsidRPr="003F7A9C">
        <w:rPr>
          <w:color w:val="333333"/>
        </w:rPr>
        <w:t xml:space="preserve"> заявлени</w:t>
      </w:r>
      <w:r>
        <w:rPr>
          <w:color w:val="333333"/>
        </w:rPr>
        <w:t>я</w:t>
      </w:r>
      <w:r w:rsidRPr="003F7A9C">
        <w:rPr>
          <w:color w:val="333333"/>
        </w:rPr>
        <w:t xml:space="preserve"> от пълномощни</w:t>
      </w:r>
      <w:r>
        <w:rPr>
          <w:color w:val="333333"/>
        </w:rPr>
        <w:t xml:space="preserve">к </w:t>
      </w:r>
      <w:r w:rsidRPr="003F7A9C">
        <w:rPr>
          <w:color w:val="333333"/>
        </w:rPr>
        <w:t>на представляващи</w:t>
      </w:r>
      <w:r>
        <w:rPr>
          <w:color w:val="333333"/>
        </w:rPr>
        <w:t>я</w:t>
      </w:r>
      <w:r w:rsidRPr="003F7A9C">
        <w:rPr>
          <w:color w:val="333333"/>
        </w:rPr>
        <w:t>  </w:t>
      </w:r>
      <w:r>
        <w:rPr>
          <w:color w:val="333333"/>
        </w:rPr>
        <w:t xml:space="preserve">на ПП Възраждане, </w:t>
      </w:r>
      <w:r w:rsidRPr="00984BBE">
        <w:rPr>
          <w:rStyle w:val="Strong"/>
          <w:color w:val="333333"/>
        </w:rPr>
        <w:t xml:space="preserve"> </w:t>
      </w:r>
      <w:r w:rsidRPr="003F7A9C">
        <w:rPr>
          <w:color w:val="333333"/>
        </w:rPr>
        <w:t> за</w:t>
      </w:r>
      <w:r>
        <w:rPr>
          <w:color w:val="333333"/>
        </w:rPr>
        <w:t xml:space="preserve"> промяна съставите на с</w:t>
      </w:r>
      <w:r w:rsidRPr="003F7A9C">
        <w:rPr>
          <w:color w:val="333333"/>
        </w:rPr>
        <w:t>ъставите на СИК в община Лом, приложен</w:t>
      </w:r>
      <w:r>
        <w:rPr>
          <w:color w:val="333333"/>
        </w:rPr>
        <w:t>и</w:t>
      </w:r>
      <w:r w:rsidRPr="003F7A9C">
        <w:rPr>
          <w:color w:val="333333"/>
        </w:rPr>
        <w:t xml:space="preserve"> </w:t>
      </w:r>
      <w:r>
        <w:rPr>
          <w:color w:val="333333"/>
        </w:rPr>
        <w:t>са</w:t>
      </w:r>
      <w:r w:rsidRPr="003F7A9C">
        <w:rPr>
          <w:color w:val="333333"/>
        </w:rPr>
        <w:t xml:space="preserve"> и </w:t>
      </w:r>
      <w:r>
        <w:rPr>
          <w:color w:val="333333"/>
        </w:rPr>
        <w:t xml:space="preserve">съгласия </w:t>
      </w:r>
      <w:r w:rsidRPr="003F7A9C">
        <w:rPr>
          <w:color w:val="333333"/>
        </w:rPr>
        <w:t>от лиц</w:t>
      </w:r>
      <w:r>
        <w:rPr>
          <w:color w:val="333333"/>
        </w:rPr>
        <w:t>ата за освобождаване от СИК</w:t>
      </w:r>
    </w:p>
    <w:p w14:paraId="158CD69A" w14:textId="77777777" w:rsidR="00FA3FD6" w:rsidRPr="003F7A9C" w:rsidRDefault="00FA3FD6" w:rsidP="00FA3FD6">
      <w:pPr>
        <w:pStyle w:val="NormalWeb"/>
        <w:shd w:val="clear" w:color="auto" w:fill="FFFFFF"/>
        <w:spacing w:before="0" w:beforeAutospacing="0" w:after="150" w:afterAutospacing="0"/>
        <w:rPr>
          <w:color w:val="333333"/>
        </w:rPr>
      </w:pPr>
      <w:r w:rsidRPr="003F7A9C">
        <w:rPr>
          <w:color w:val="333333"/>
        </w:rPr>
        <w:t>       След извършена проверка ОИК-Лом констатира, че са изпълнени изискванията на за извършване на промяната.</w:t>
      </w:r>
    </w:p>
    <w:p w14:paraId="5711A1D1" w14:textId="77777777" w:rsidR="00FA3FD6" w:rsidRPr="003F7A9C" w:rsidRDefault="00FA3FD6" w:rsidP="00FA3FD6">
      <w:pPr>
        <w:pStyle w:val="NormalWeb"/>
        <w:shd w:val="clear" w:color="auto" w:fill="FFFFFF"/>
        <w:spacing w:before="0" w:beforeAutospacing="0" w:after="150" w:afterAutospacing="0"/>
        <w:rPr>
          <w:color w:val="333333"/>
        </w:rPr>
      </w:pPr>
      <w:r w:rsidRPr="003F7A9C">
        <w:rPr>
          <w:color w:val="333333"/>
        </w:rPr>
        <w:t>      Предвид изложеното и на основание чл. 87, ал. 1, т. 1 и 6 от Изборния кодекс, ОИК –Лом </w:t>
      </w:r>
    </w:p>
    <w:p w14:paraId="5A79C0E4" w14:textId="30CC08C1" w:rsidR="00FA3FD6" w:rsidRPr="003F7A9C" w:rsidRDefault="00FA3FD6" w:rsidP="00FA3FD6">
      <w:pPr>
        <w:pStyle w:val="NormalWeb"/>
        <w:shd w:val="clear" w:color="auto" w:fill="FFFFFF"/>
        <w:spacing w:before="0" w:beforeAutospacing="0" w:after="150" w:afterAutospacing="0"/>
        <w:jc w:val="center"/>
        <w:rPr>
          <w:color w:val="333333"/>
        </w:rPr>
      </w:pPr>
      <w:r>
        <w:rPr>
          <w:rStyle w:val="Strong"/>
          <w:color w:val="333333"/>
        </w:rPr>
        <w:t xml:space="preserve">единодушно </w:t>
      </w:r>
      <w:r w:rsidRPr="003F7A9C">
        <w:rPr>
          <w:rStyle w:val="Strong"/>
          <w:color w:val="333333"/>
        </w:rPr>
        <w:t>Р Е Ш И</w:t>
      </w:r>
      <w:r w:rsidRPr="003F7A9C">
        <w:rPr>
          <w:color w:val="333333"/>
        </w:rPr>
        <w:t>:</w:t>
      </w:r>
    </w:p>
    <w:p w14:paraId="0BE9CF3C" w14:textId="77777777" w:rsidR="00FA3FD6" w:rsidRPr="003F7A9C" w:rsidRDefault="00FA3FD6" w:rsidP="00FA3FD6">
      <w:pPr>
        <w:pStyle w:val="NormalWeb"/>
        <w:shd w:val="clear" w:color="auto" w:fill="FFFFFF"/>
        <w:spacing w:before="0" w:beforeAutospacing="0" w:after="0" w:afterAutospacing="0"/>
        <w:rPr>
          <w:color w:val="333333"/>
        </w:rPr>
      </w:pPr>
      <w:r w:rsidRPr="003F7A9C">
        <w:rPr>
          <w:color w:val="333333"/>
        </w:rPr>
        <w:t>      Допуска промяна в състава на СИК съгласно направе</w:t>
      </w:r>
      <w:r>
        <w:rPr>
          <w:color w:val="333333"/>
        </w:rPr>
        <w:t xml:space="preserve">ните </w:t>
      </w:r>
      <w:r w:rsidRPr="003F7A9C">
        <w:rPr>
          <w:color w:val="333333"/>
        </w:rPr>
        <w:t xml:space="preserve"> предложени</w:t>
      </w:r>
      <w:r>
        <w:rPr>
          <w:color w:val="333333"/>
        </w:rPr>
        <w:t>я</w:t>
      </w:r>
      <w:r w:rsidRPr="003F7A9C">
        <w:rPr>
          <w:color w:val="333333"/>
        </w:rPr>
        <w:t>, както следва:</w:t>
      </w:r>
    </w:p>
    <w:p w14:paraId="23BFF38F" w14:textId="77777777" w:rsidR="00FA3FD6" w:rsidRPr="001007BD" w:rsidRDefault="00FA3FD6" w:rsidP="00FA3FD6">
      <w:pPr>
        <w:pStyle w:val="NormalWeb"/>
        <w:shd w:val="clear" w:color="auto" w:fill="FFFFFF"/>
        <w:spacing w:before="0" w:beforeAutospacing="0" w:after="0" w:afterAutospacing="0"/>
        <w:rPr>
          <w:color w:val="333333"/>
        </w:rPr>
      </w:pPr>
      <w:r w:rsidRPr="003F7A9C">
        <w:rPr>
          <w:color w:val="333333"/>
        </w:rPr>
        <w:t> </w:t>
      </w:r>
      <w:r w:rsidRPr="001007BD">
        <w:rPr>
          <w:color w:val="333333"/>
        </w:rPr>
        <w:t xml:space="preserve">ОСВОБОЖДАВА като  </w:t>
      </w:r>
      <w:r>
        <w:rPr>
          <w:color w:val="333333"/>
        </w:rPr>
        <w:t>зам.-председател</w:t>
      </w:r>
      <w:r w:rsidRPr="001007BD">
        <w:rPr>
          <w:color w:val="333333"/>
        </w:rPr>
        <w:t xml:space="preserve">    на СИК </w:t>
      </w:r>
      <w:r>
        <w:rPr>
          <w:color w:val="333333"/>
        </w:rPr>
        <w:t>1</w:t>
      </w:r>
      <w:r w:rsidRPr="001007BD">
        <w:rPr>
          <w:color w:val="333333"/>
        </w:rPr>
        <w:t xml:space="preserve"> </w:t>
      </w:r>
      <w:r>
        <w:rPr>
          <w:color w:val="333333"/>
        </w:rPr>
        <w:t>Ваня Емилова Иванова.</w:t>
      </w:r>
    </w:p>
    <w:p w14:paraId="15EF88B9" w14:textId="77777777" w:rsidR="00FA3FD6" w:rsidRDefault="00FA3FD6" w:rsidP="00FA3FD6">
      <w:pPr>
        <w:pStyle w:val="NormalWeb"/>
        <w:shd w:val="clear" w:color="auto" w:fill="FFFFFF"/>
        <w:spacing w:before="0" w:beforeAutospacing="0" w:after="0" w:afterAutospacing="0"/>
        <w:rPr>
          <w:color w:val="333333"/>
        </w:rPr>
      </w:pPr>
      <w:r w:rsidRPr="001007BD">
        <w:rPr>
          <w:color w:val="333333"/>
        </w:rPr>
        <w:t xml:space="preserve"> НАЗНАЧАВА за  </w:t>
      </w:r>
      <w:proofErr w:type="spellStart"/>
      <w:r>
        <w:rPr>
          <w:color w:val="333333"/>
        </w:rPr>
        <w:t>зам</w:t>
      </w:r>
      <w:proofErr w:type="spellEnd"/>
      <w:r>
        <w:rPr>
          <w:color w:val="333333"/>
        </w:rPr>
        <w:t>-председател</w:t>
      </w:r>
      <w:r w:rsidRPr="001007BD">
        <w:rPr>
          <w:color w:val="333333"/>
        </w:rPr>
        <w:t xml:space="preserve">   на СИК  </w:t>
      </w:r>
      <w:r>
        <w:rPr>
          <w:color w:val="333333"/>
        </w:rPr>
        <w:t>1</w:t>
      </w:r>
      <w:r w:rsidRPr="001007BD">
        <w:rPr>
          <w:color w:val="333333"/>
        </w:rPr>
        <w:t xml:space="preserve"> </w:t>
      </w:r>
      <w:r>
        <w:rPr>
          <w:color w:val="333333"/>
        </w:rPr>
        <w:t>Иван Борисов Дертлиев</w:t>
      </w:r>
      <w:r w:rsidRPr="001007BD">
        <w:rPr>
          <w:color w:val="333333"/>
        </w:rPr>
        <w:t>.</w:t>
      </w:r>
    </w:p>
    <w:p w14:paraId="215CD788" w14:textId="77777777" w:rsidR="00FA3FD6" w:rsidRPr="001007BD" w:rsidRDefault="00FA3FD6" w:rsidP="00FA3FD6">
      <w:pPr>
        <w:pStyle w:val="NormalWeb"/>
        <w:shd w:val="clear" w:color="auto" w:fill="FFFFFF"/>
        <w:spacing w:before="0" w:beforeAutospacing="0" w:after="0" w:afterAutospacing="0"/>
        <w:rPr>
          <w:color w:val="333333"/>
        </w:rPr>
      </w:pPr>
      <w:r w:rsidRPr="001007BD">
        <w:rPr>
          <w:color w:val="333333"/>
        </w:rPr>
        <w:t xml:space="preserve">ОСВОБОЖДАВА като  </w:t>
      </w:r>
      <w:r>
        <w:rPr>
          <w:color w:val="333333"/>
        </w:rPr>
        <w:t>секретар</w:t>
      </w:r>
      <w:r w:rsidRPr="001007BD">
        <w:rPr>
          <w:color w:val="333333"/>
        </w:rPr>
        <w:t xml:space="preserve">    на СИК </w:t>
      </w:r>
      <w:r>
        <w:rPr>
          <w:color w:val="333333"/>
        </w:rPr>
        <w:t>4</w:t>
      </w:r>
      <w:r w:rsidRPr="001007BD">
        <w:rPr>
          <w:color w:val="333333"/>
        </w:rPr>
        <w:t xml:space="preserve"> </w:t>
      </w:r>
      <w:r>
        <w:rPr>
          <w:color w:val="333333"/>
        </w:rPr>
        <w:t>Камелия Страхилова Иванова.</w:t>
      </w:r>
    </w:p>
    <w:p w14:paraId="01C54A56" w14:textId="77777777" w:rsidR="00FA3FD6" w:rsidRDefault="00FA3FD6" w:rsidP="00FA3FD6">
      <w:pPr>
        <w:pStyle w:val="NormalWeb"/>
        <w:shd w:val="clear" w:color="auto" w:fill="FFFFFF"/>
        <w:spacing w:before="0" w:beforeAutospacing="0" w:after="0" w:afterAutospacing="0"/>
        <w:rPr>
          <w:color w:val="333333"/>
        </w:rPr>
      </w:pPr>
      <w:r w:rsidRPr="001007BD">
        <w:rPr>
          <w:color w:val="333333"/>
        </w:rPr>
        <w:t xml:space="preserve"> НАЗНАЧАВА за  </w:t>
      </w:r>
      <w:r>
        <w:rPr>
          <w:color w:val="333333"/>
        </w:rPr>
        <w:t>секретар</w:t>
      </w:r>
      <w:r w:rsidRPr="001007BD">
        <w:rPr>
          <w:color w:val="333333"/>
        </w:rPr>
        <w:t xml:space="preserve">   на СИК  </w:t>
      </w:r>
      <w:r>
        <w:rPr>
          <w:color w:val="333333"/>
        </w:rPr>
        <w:t>4</w:t>
      </w:r>
      <w:r w:rsidRPr="001007BD">
        <w:rPr>
          <w:color w:val="333333"/>
        </w:rPr>
        <w:t xml:space="preserve"> </w:t>
      </w:r>
      <w:r>
        <w:rPr>
          <w:color w:val="333333"/>
        </w:rPr>
        <w:t>Сашка Константинова Василева</w:t>
      </w:r>
      <w:r w:rsidRPr="001007BD">
        <w:rPr>
          <w:color w:val="333333"/>
        </w:rPr>
        <w:t>.</w:t>
      </w:r>
    </w:p>
    <w:p w14:paraId="08C17520" w14:textId="77777777" w:rsidR="00FA3FD6" w:rsidRPr="001007BD" w:rsidRDefault="00FA3FD6" w:rsidP="00FA3FD6">
      <w:pPr>
        <w:pStyle w:val="NormalWeb"/>
        <w:shd w:val="clear" w:color="auto" w:fill="FFFFFF"/>
        <w:spacing w:before="0" w:beforeAutospacing="0" w:after="0" w:afterAutospacing="0"/>
        <w:rPr>
          <w:color w:val="333333"/>
        </w:rPr>
      </w:pPr>
      <w:r w:rsidRPr="001007BD">
        <w:rPr>
          <w:color w:val="333333"/>
        </w:rPr>
        <w:t xml:space="preserve">ОСВОБОЖДАВА като  </w:t>
      </w:r>
      <w:r>
        <w:rPr>
          <w:color w:val="333333"/>
        </w:rPr>
        <w:t>секретар</w:t>
      </w:r>
      <w:r w:rsidRPr="001007BD">
        <w:rPr>
          <w:color w:val="333333"/>
        </w:rPr>
        <w:t xml:space="preserve">    на СИК </w:t>
      </w:r>
      <w:r>
        <w:rPr>
          <w:color w:val="333333"/>
        </w:rPr>
        <w:t>8</w:t>
      </w:r>
      <w:r w:rsidRPr="001007BD">
        <w:rPr>
          <w:color w:val="333333"/>
        </w:rPr>
        <w:t xml:space="preserve"> </w:t>
      </w:r>
      <w:r>
        <w:rPr>
          <w:color w:val="333333"/>
        </w:rPr>
        <w:t>Николинка Димитрова Иванова.</w:t>
      </w:r>
    </w:p>
    <w:p w14:paraId="00B702BB" w14:textId="77777777" w:rsidR="00FA3FD6" w:rsidRDefault="00FA3FD6" w:rsidP="00FA3FD6">
      <w:pPr>
        <w:pStyle w:val="NormalWeb"/>
        <w:shd w:val="clear" w:color="auto" w:fill="FFFFFF"/>
        <w:spacing w:before="0" w:beforeAutospacing="0" w:after="0" w:afterAutospacing="0"/>
        <w:rPr>
          <w:color w:val="333333"/>
        </w:rPr>
      </w:pPr>
      <w:r w:rsidRPr="001007BD">
        <w:rPr>
          <w:color w:val="333333"/>
        </w:rPr>
        <w:t xml:space="preserve"> НАЗНАЧАВА за </w:t>
      </w:r>
      <w:r>
        <w:rPr>
          <w:color w:val="333333"/>
        </w:rPr>
        <w:t>секретар</w:t>
      </w:r>
      <w:r w:rsidRPr="001007BD">
        <w:rPr>
          <w:color w:val="333333"/>
        </w:rPr>
        <w:t xml:space="preserve"> на СИК  </w:t>
      </w:r>
      <w:r>
        <w:rPr>
          <w:color w:val="333333"/>
        </w:rPr>
        <w:t>8</w:t>
      </w:r>
      <w:r w:rsidRPr="001007BD">
        <w:rPr>
          <w:color w:val="333333"/>
        </w:rPr>
        <w:t xml:space="preserve"> </w:t>
      </w:r>
      <w:r>
        <w:rPr>
          <w:color w:val="333333"/>
        </w:rPr>
        <w:t>Иво Яворов Василев</w:t>
      </w:r>
      <w:r w:rsidRPr="001007BD">
        <w:rPr>
          <w:color w:val="333333"/>
        </w:rPr>
        <w:t>.</w:t>
      </w:r>
    </w:p>
    <w:p w14:paraId="07F06997" w14:textId="77777777" w:rsidR="00FA3FD6" w:rsidRPr="001007BD" w:rsidRDefault="00FA3FD6" w:rsidP="00FA3FD6">
      <w:pPr>
        <w:pStyle w:val="NormalWeb"/>
        <w:shd w:val="clear" w:color="auto" w:fill="FFFFFF"/>
        <w:spacing w:before="0" w:beforeAutospacing="0" w:after="0" w:afterAutospacing="0"/>
        <w:rPr>
          <w:color w:val="333333"/>
        </w:rPr>
      </w:pPr>
      <w:r w:rsidRPr="001007BD">
        <w:rPr>
          <w:color w:val="333333"/>
        </w:rPr>
        <w:t xml:space="preserve">ОСВОБОЖДАВА като  </w:t>
      </w:r>
      <w:r>
        <w:rPr>
          <w:color w:val="333333"/>
        </w:rPr>
        <w:t>секретар</w:t>
      </w:r>
      <w:r w:rsidRPr="001007BD">
        <w:rPr>
          <w:color w:val="333333"/>
        </w:rPr>
        <w:t xml:space="preserve">  на СИК </w:t>
      </w:r>
      <w:r>
        <w:rPr>
          <w:color w:val="333333"/>
        </w:rPr>
        <w:t>9</w:t>
      </w:r>
      <w:r w:rsidRPr="001007BD">
        <w:rPr>
          <w:color w:val="333333"/>
        </w:rPr>
        <w:t xml:space="preserve"> </w:t>
      </w:r>
      <w:r>
        <w:rPr>
          <w:color w:val="333333"/>
        </w:rPr>
        <w:t>Антоанета Борисова Алексиева.</w:t>
      </w:r>
    </w:p>
    <w:p w14:paraId="2D0F69C7" w14:textId="77777777" w:rsidR="00FA3FD6" w:rsidRDefault="00FA3FD6" w:rsidP="00FA3FD6">
      <w:pPr>
        <w:pStyle w:val="NormalWeb"/>
        <w:shd w:val="clear" w:color="auto" w:fill="FFFFFF"/>
        <w:spacing w:before="0" w:beforeAutospacing="0" w:after="0" w:afterAutospacing="0"/>
        <w:rPr>
          <w:color w:val="333333"/>
        </w:rPr>
      </w:pPr>
      <w:r w:rsidRPr="001007BD">
        <w:rPr>
          <w:color w:val="333333"/>
        </w:rPr>
        <w:t xml:space="preserve"> НАЗНАЧАВА за </w:t>
      </w:r>
      <w:r>
        <w:rPr>
          <w:color w:val="333333"/>
        </w:rPr>
        <w:t>секретар</w:t>
      </w:r>
      <w:r w:rsidRPr="001007BD">
        <w:rPr>
          <w:color w:val="333333"/>
        </w:rPr>
        <w:t xml:space="preserve"> на СИК </w:t>
      </w:r>
      <w:r>
        <w:rPr>
          <w:color w:val="333333"/>
        </w:rPr>
        <w:t>9</w:t>
      </w:r>
      <w:r w:rsidRPr="001007BD">
        <w:rPr>
          <w:color w:val="333333"/>
        </w:rPr>
        <w:t xml:space="preserve"> </w:t>
      </w:r>
      <w:r>
        <w:rPr>
          <w:color w:val="333333"/>
        </w:rPr>
        <w:t>Явор Иванов Василев</w:t>
      </w:r>
      <w:r w:rsidRPr="001007BD">
        <w:rPr>
          <w:color w:val="333333"/>
        </w:rPr>
        <w:t>.</w:t>
      </w:r>
    </w:p>
    <w:p w14:paraId="4359BDE7" w14:textId="77777777" w:rsidR="00FA3FD6" w:rsidRPr="001007BD" w:rsidRDefault="00FA3FD6" w:rsidP="00FA3FD6">
      <w:pPr>
        <w:pStyle w:val="NormalWeb"/>
        <w:shd w:val="clear" w:color="auto" w:fill="FFFFFF"/>
        <w:spacing w:before="0" w:beforeAutospacing="0" w:after="0" w:afterAutospacing="0"/>
        <w:rPr>
          <w:color w:val="333333"/>
        </w:rPr>
      </w:pPr>
      <w:r w:rsidRPr="001007BD">
        <w:rPr>
          <w:color w:val="333333"/>
        </w:rPr>
        <w:t xml:space="preserve">ОСВОБОЖДАВА като  </w:t>
      </w:r>
      <w:r>
        <w:rPr>
          <w:color w:val="333333"/>
        </w:rPr>
        <w:t>секретар</w:t>
      </w:r>
      <w:r w:rsidRPr="001007BD">
        <w:rPr>
          <w:color w:val="333333"/>
        </w:rPr>
        <w:t xml:space="preserve"> на СИК </w:t>
      </w:r>
      <w:r>
        <w:rPr>
          <w:color w:val="333333"/>
        </w:rPr>
        <w:t>10</w:t>
      </w:r>
      <w:r w:rsidRPr="001007BD">
        <w:rPr>
          <w:color w:val="333333"/>
        </w:rPr>
        <w:t xml:space="preserve"> </w:t>
      </w:r>
      <w:r>
        <w:rPr>
          <w:color w:val="333333"/>
        </w:rPr>
        <w:t>Веселка Филипова Христова.</w:t>
      </w:r>
    </w:p>
    <w:p w14:paraId="64D72C38" w14:textId="77777777" w:rsidR="00FA3FD6" w:rsidRDefault="00FA3FD6" w:rsidP="00FA3FD6">
      <w:pPr>
        <w:pStyle w:val="NormalWeb"/>
        <w:shd w:val="clear" w:color="auto" w:fill="FFFFFF"/>
        <w:spacing w:before="0" w:beforeAutospacing="0" w:after="0" w:afterAutospacing="0"/>
        <w:rPr>
          <w:color w:val="333333"/>
        </w:rPr>
      </w:pPr>
      <w:r w:rsidRPr="001007BD">
        <w:rPr>
          <w:color w:val="333333"/>
        </w:rPr>
        <w:t xml:space="preserve"> НАЗНАЧАВА за  </w:t>
      </w:r>
      <w:r>
        <w:rPr>
          <w:color w:val="333333"/>
        </w:rPr>
        <w:t>секретар</w:t>
      </w:r>
      <w:r w:rsidRPr="001007BD">
        <w:rPr>
          <w:color w:val="333333"/>
        </w:rPr>
        <w:t xml:space="preserve">   на СИК  </w:t>
      </w:r>
      <w:r>
        <w:rPr>
          <w:color w:val="333333"/>
        </w:rPr>
        <w:t>10</w:t>
      </w:r>
      <w:r w:rsidRPr="001007BD">
        <w:rPr>
          <w:color w:val="333333"/>
        </w:rPr>
        <w:t xml:space="preserve"> </w:t>
      </w:r>
      <w:r>
        <w:rPr>
          <w:color w:val="333333"/>
        </w:rPr>
        <w:t>Петър Младенов Петров</w:t>
      </w:r>
      <w:r w:rsidRPr="001007BD">
        <w:rPr>
          <w:color w:val="333333"/>
        </w:rPr>
        <w:t>.</w:t>
      </w:r>
    </w:p>
    <w:p w14:paraId="2DC8505D" w14:textId="77777777" w:rsidR="00FA3FD6" w:rsidRPr="001007BD" w:rsidRDefault="00FA3FD6" w:rsidP="00FA3FD6">
      <w:pPr>
        <w:pStyle w:val="NormalWeb"/>
        <w:shd w:val="clear" w:color="auto" w:fill="FFFFFF"/>
        <w:spacing w:before="0" w:beforeAutospacing="0" w:after="0" w:afterAutospacing="0"/>
        <w:rPr>
          <w:color w:val="333333"/>
        </w:rPr>
      </w:pPr>
      <w:r w:rsidRPr="001007BD">
        <w:rPr>
          <w:color w:val="333333"/>
        </w:rPr>
        <w:t>ОСВОБОЖДАВА като </w:t>
      </w:r>
      <w:r>
        <w:rPr>
          <w:color w:val="333333"/>
        </w:rPr>
        <w:t>член</w:t>
      </w:r>
      <w:r w:rsidRPr="001007BD">
        <w:rPr>
          <w:color w:val="333333"/>
        </w:rPr>
        <w:t xml:space="preserve"> на СИК </w:t>
      </w:r>
      <w:r>
        <w:rPr>
          <w:color w:val="333333"/>
        </w:rPr>
        <w:t>27</w:t>
      </w:r>
      <w:r w:rsidRPr="001007BD">
        <w:rPr>
          <w:color w:val="333333"/>
        </w:rPr>
        <w:t xml:space="preserve"> </w:t>
      </w:r>
      <w:r>
        <w:rPr>
          <w:color w:val="333333"/>
        </w:rPr>
        <w:t>Кирил Трайков Кирилов.</w:t>
      </w:r>
    </w:p>
    <w:p w14:paraId="78BFC876" w14:textId="77777777" w:rsidR="00FA3FD6" w:rsidRDefault="00FA3FD6" w:rsidP="00FA3FD6">
      <w:pPr>
        <w:pStyle w:val="NormalWeb"/>
        <w:shd w:val="clear" w:color="auto" w:fill="FFFFFF"/>
        <w:spacing w:before="0" w:beforeAutospacing="0" w:after="0" w:afterAutospacing="0"/>
        <w:rPr>
          <w:color w:val="333333"/>
        </w:rPr>
      </w:pPr>
      <w:r w:rsidRPr="001007BD">
        <w:rPr>
          <w:color w:val="333333"/>
        </w:rPr>
        <w:t xml:space="preserve"> НАЗНАЧАВА за  </w:t>
      </w:r>
      <w:r>
        <w:rPr>
          <w:color w:val="333333"/>
        </w:rPr>
        <w:t>член</w:t>
      </w:r>
      <w:r w:rsidRPr="001007BD">
        <w:rPr>
          <w:color w:val="333333"/>
        </w:rPr>
        <w:t xml:space="preserve"> на СИК  </w:t>
      </w:r>
      <w:r>
        <w:rPr>
          <w:color w:val="333333"/>
        </w:rPr>
        <w:t>27</w:t>
      </w:r>
      <w:r w:rsidRPr="001007BD">
        <w:rPr>
          <w:color w:val="333333"/>
        </w:rPr>
        <w:t xml:space="preserve"> </w:t>
      </w:r>
      <w:r>
        <w:rPr>
          <w:color w:val="333333"/>
        </w:rPr>
        <w:t>Веселка Христова Филипова</w:t>
      </w:r>
      <w:r w:rsidRPr="001007BD">
        <w:rPr>
          <w:color w:val="333333"/>
        </w:rPr>
        <w:t>.</w:t>
      </w:r>
    </w:p>
    <w:p w14:paraId="707A5E69" w14:textId="77777777" w:rsidR="00FA3FD6" w:rsidRPr="001007BD" w:rsidRDefault="00FA3FD6" w:rsidP="00FA3FD6">
      <w:pPr>
        <w:pStyle w:val="NormalWeb"/>
        <w:shd w:val="clear" w:color="auto" w:fill="FFFFFF"/>
        <w:spacing w:before="0" w:beforeAutospacing="0" w:after="0" w:afterAutospacing="0"/>
        <w:rPr>
          <w:color w:val="333333"/>
        </w:rPr>
      </w:pPr>
      <w:r w:rsidRPr="001007BD">
        <w:rPr>
          <w:color w:val="333333"/>
        </w:rPr>
        <w:t xml:space="preserve">ОСВОБОЖДАВА като  </w:t>
      </w:r>
      <w:r>
        <w:rPr>
          <w:color w:val="333333"/>
        </w:rPr>
        <w:t>председател</w:t>
      </w:r>
      <w:r w:rsidRPr="001007BD">
        <w:rPr>
          <w:color w:val="333333"/>
        </w:rPr>
        <w:t xml:space="preserve">  на СИК </w:t>
      </w:r>
      <w:r>
        <w:rPr>
          <w:color w:val="333333"/>
        </w:rPr>
        <w:t>46</w:t>
      </w:r>
      <w:r w:rsidRPr="001007BD">
        <w:rPr>
          <w:color w:val="333333"/>
        </w:rPr>
        <w:t xml:space="preserve"> </w:t>
      </w:r>
      <w:r>
        <w:rPr>
          <w:color w:val="333333"/>
        </w:rPr>
        <w:t xml:space="preserve"> Иван Борисов Дертлиев.</w:t>
      </w:r>
    </w:p>
    <w:p w14:paraId="2184D29D" w14:textId="77777777" w:rsidR="00FA3FD6" w:rsidRDefault="00FA3FD6" w:rsidP="00FA3FD6">
      <w:pPr>
        <w:pStyle w:val="NormalWeb"/>
        <w:shd w:val="clear" w:color="auto" w:fill="FFFFFF"/>
        <w:spacing w:before="0" w:beforeAutospacing="0" w:after="0" w:afterAutospacing="0"/>
        <w:rPr>
          <w:color w:val="333333"/>
        </w:rPr>
      </w:pPr>
      <w:r w:rsidRPr="001007BD">
        <w:rPr>
          <w:color w:val="333333"/>
        </w:rPr>
        <w:t xml:space="preserve"> НАЗНАЧАВА за </w:t>
      </w:r>
      <w:r>
        <w:rPr>
          <w:color w:val="333333"/>
        </w:rPr>
        <w:t>председател</w:t>
      </w:r>
      <w:r w:rsidRPr="001007BD">
        <w:rPr>
          <w:color w:val="333333"/>
        </w:rPr>
        <w:t xml:space="preserve">   на СИК </w:t>
      </w:r>
      <w:r>
        <w:rPr>
          <w:color w:val="333333"/>
        </w:rPr>
        <w:t xml:space="preserve">46 Люсиен Бисеров Неофитов </w:t>
      </w:r>
      <w:r w:rsidRPr="001007BD">
        <w:rPr>
          <w:color w:val="333333"/>
        </w:rPr>
        <w:t>.</w:t>
      </w:r>
    </w:p>
    <w:p w14:paraId="7F909D3C" w14:textId="77777777" w:rsidR="00FA3FD6" w:rsidRPr="001007BD" w:rsidRDefault="00FA3FD6" w:rsidP="00FA3FD6">
      <w:pPr>
        <w:pStyle w:val="NormalWeb"/>
        <w:shd w:val="clear" w:color="auto" w:fill="FFFFFF"/>
        <w:spacing w:before="0" w:beforeAutospacing="0" w:after="0" w:afterAutospacing="0"/>
        <w:rPr>
          <w:color w:val="333333"/>
        </w:rPr>
      </w:pPr>
    </w:p>
    <w:p w14:paraId="3F531568" w14:textId="77777777" w:rsidR="00FA3FD6" w:rsidRPr="00F00DF0" w:rsidRDefault="00FA3FD6" w:rsidP="00FA3FD6">
      <w:pPr>
        <w:pStyle w:val="NormalWeb"/>
        <w:shd w:val="clear" w:color="auto" w:fill="FFFFFF"/>
        <w:spacing w:before="0" w:beforeAutospacing="0" w:after="0" w:afterAutospacing="0"/>
        <w:rPr>
          <w:color w:val="333333"/>
        </w:rPr>
      </w:pPr>
      <w:r w:rsidRPr="00F00DF0">
        <w:rPr>
          <w:color w:val="333333"/>
        </w:rPr>
        <w:t>Анулира издаден</w:t>
      </w:r>
      <w:r>
        <w:rPr>
          <w:color w:val="333333"/>
        </w:rPr>
        <w:t>и</w:t>
      </w:r>
      <w:r w:rsidRPr="00F00DF0">
        <w:rPr>
          <w:color w:val="333333"/>
        </w:rPr>
        <w:t>т</w:t>
      </w:r>
      <w:r>
        <w:rPr>
          <w:color w:val="333333"/>
        </w:rPr>
        <w:t>е</w:t>
      </w:r>
      <w:r w:rsidRPr="00F00DF0">
        <w:rPr>
          <w:color w:val="333333"/>
        </w:rPr>
        <w:t xml:space="preserve">   удостоверени</w:t>
      </w:r>
      <w:r>
        <w:rPr>
          <w:color w:val="333333"/>
        </w:rPr>
        <w:t>я</w:t>
      </w:r>
      <w:r w:rsidRPr="00F00DF0">
        <w:rPr>
          <w:color w:val="333333"/>
        </w:rPr>
        <w:t>.</w:t>
      </w:r>
    </w:p>
    <w:p w14:paraId="71691C02" w14:textId="77777777" w:rsidR="00FA3FD6" w:rsidRPr="003F7A9C" w:rsidRDefault="00FA3FD6" w:rsidP="00FA3FD6">
      <w:pPr>
        <w:pStyle w:val="NormalWeb"/>
        <w:shd w:val="clear" w:color="auto" w:fill="FFFFFF"/>
        <w:spacing w:before="0" w:beforeAutospacing="0" w:after="0" w:afterAutospacing="0"/>
        <w:rPr>
          <w:color w:val="333333"/>
        </w:rPr>
      </w:pPr>
      <w:r w:rsidRPr="00F00DF0">
        <w:rPr>
          <w:color w:val="333333"/>
        </w:rPr>
        <w:t>На новоназначени</w:t>
      </w:r>
      <w:r>
        <w:rPr>
          <w:color w:val="333333"/>
        </w:rPr>
        <w:t>те</w:t>
      </w:r>
      <w:r w:rsidRPr="00F00DF0">
        <w:rPr>
          <w:color w:val="333333"/>
        </w:rPr>
        <w:t xml:space="preserve"> член</w:t>
      </w:r>
      <w:r>
        <w:rPr>
          <w:color w:val="333333"/>
        </w:rPr>
        <w:t>ове</w:t>
      </w:r>
      <w:r w:rsidRPr="00F00DF0">
        <w:rPr>
          <w:color w:val="333333"/>
        </w:rPr>
        <w:t xml:space="preserve"> да се </w:t>
      </w:r>
      <w:proofErr w:type="spellStart"/>
      <w:r w:rsidRPr="00F00DF0">
        <w:rPr>
          <w:color w:val="333333"/>
        </w:rPr>
        <w:t>издадад</w:t>
      </w:r>
      <w:r>
        <w:rPr>
          <w:color w:val="333333"/>
        </w:rPr>
        <w:t>ат</w:t>
      </w:r>
      <w:proofErr w:type="spellEnd"/>
      <w:r w:rsidRPr="00F00DF0">
        <w:rPr>
          <w:color w:val="333333"/>
        </w:rPr>
        <w:t xml:space="preserve"> удостоверени</w:t>
      </w:r>
      <w:r>
        <w:rPr>
          <w:color w:val="333333"/>
        </w:rPr>
        <w:t>я</w:t>
      </w:r>
      <w:r w:rsidRPr="00F00DF0">
        <w:rPr>
          <w:color w:val="333333"/>
        </w:rPr>
        <w:t>.</w:t>
      </w:r>
    </w:p>
    <w:p w14:paraId="686461C6" w14:textId="77777777" w:rsidR="00FA3FD6" w:rsidRPr="003F7A9C" w:rsidRDefault="00FA3FD6" w:rsidP="00FA3FD6">
      <w:pPr>
        <w:pStyle w:val="NormalWeb"/>
        <w:shd w:val="clear" w:color="auto" w:fill="FFFFFF"/>
        <w:spacing w:before="0" w:beforeAutospacing="0" w:after="0" w:afterAutospacing="0"/>
        <w:rPr>
          <w:color w:val="333333"/>
        </w:rPr>
      </w:pPr>
      <w:r w:rsidRPr="003F7A9C">
        <w:rPr>
          <w:color w:val="333333"/>
        </w:rPr>
        <w:t xml:space="preserve">      </w:t>
      </w:r>
    </w:p>
    <w:p w14:paraId="6E07DC3E" w14:textId="77777777" w:rsidR="00FA3FD6" w:rsidRPr="003F7A9C" w:rsidRDefault="00FA3FD6" w:rsidP="00FA3FD6">
      <w:pPr>
        <w:shd w:val="clear" w:color="auto" w:fill="FFFFFF"/>
        <w:spacing w:after="0" w:line="240" w:lineRule="auto"/>
        <w:rPr>
          <w:rFonts w:ascii="Times New Roman" w:eastAsia="Times New Roman" w:hAnsi="Times New Roman" w:cs="Times New Roman"/>
          <w:color w:val="333333"/>
          <w:sz w:val="24"/>
          <w:szCs w:val="24"/>
          <w:lang w:val="en-US"/>
        </w:rPr>
      </w:pPr>
      <w:proofErr w:type="spellStart"/>
      <w:r w:rsidRPr="003F7A9C">
        <w:rPr>
          <w:rFonts w:ascii="Times New Roman" w:eastAsia="Times New Roman" w:hAnsi="Times New Roman" w:cs="Times New Roman"/>
          <w:color w:val="333333"/>
          <w:sz w:val="24"/>
          <w:szCs w:val="24"/>
          <w:lang w:val="en-US"/>
        </w:rPr>
        <w:t>Настоящото</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решение</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подлежи</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на</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обжалване</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пред</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Централна</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избирателна</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комисия</w:t>
      </w:r>
      <w:proofErr w:type="spellEnd"/>
      <w:r w:rsidRPr="003F7A9C">
        <w:rPr>
          <w:rFonts w:ascii="Times New Roman" w:eastAsia="Times New Roman" w:hAnsi="Times New Roman" w:cs="Times New Roman"/>
          <w:color w:val="333333"/>
          <w:sz w:val="24"/>
          <w:szCs w:val="24"/>
          <w:lang w:val="en-US"/>
        </w:rPr>
        <w:t xml:space="preserve"> в </w:t>
      </w:r>
      <w:proofErr w:type="spellStart"/>
      <w:r w:rsidRPr="003F7A9C">
        <w:rPr>
          <w:rFonts w:ascii="Times New Roman" w:eastAsia="Times New Roman" w:hAnsi="Times New Roman" w:cs="Times New Roman"/>
          <w:color w:val="333333"/>
          <w:sz w:val="24"/>
          <w:szCs w:val="24"/>
          <w:lang w:val="en-US"/>
        </w:rPr>
        <w:t>срок</w:t>
      </w:r>
      <w:proofErr w:type="spellEnd"/>
      <w:r w:rsidRPr="003F7A9C">
        <w:rPr>
          <w:rFonts w:ascii="Times New Roman" w:eastAsia="Times New Roman" w:hAnsi="Times New Roman" w:cs="Times New Roman"/>
          <w:color w:val="333333"/>
          <w:sz w:val="24"/>
          <w:szCs w:val="24"/>
          <w:lang w:val="en-US"/>
        </w:rPr>
        <w:t xml:space="preserve"> 3 /</w:t>
      </w:r>
      <w:proofErr w:type="spellStart"/>
      <w:r w:rsidRPr="003F7A9C">
        <w:rPr>
          <w:rFonts w:ascii="Times New Roman" w:eastAsia="Times New Roman" w:hAnsi="Times New Roman" w:cs="Times New Roman"/>
          <w:color w:val="333333"/>
          <w:sz w:val="24"/>
          <w:szCs w:val="24"/>
          <w:lang w:val="en-US"/>
        </w:rPr>
        <w:t>три</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дни</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от</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обявяването</w:t>
      </w:r>
      <w:proofErr w:type="spellEnd"/>
      <w:r w:rsidRPr="003F7A9C">
        <w:rPr>
          <w:rFonts w:ascii="Times New Roman" w:eastAsia="Times New Roman" w:hAnsi="Times New Roman" w:cs="Times New Roman"/>
          <w:color w:val="333333"/>
          <w:sz w:val="24"/>
          <w:szCs w:val="24"/>
          <w:lang w:val="en-US"/>
        </w:rPr>
        <w:t xml:space="preserve"> </w:t>
      </w:r>
      <w:proofErr w:type="spellStart"/>
      <w:r w:rsidRPr="003F7A9C">
        <w:rPr>
          <w:rFonts w:ascii="Times New Roman" w:eastAsia="Times New Roman" w:hAnsi="Times New Roman" w:cs="Times New Roman"/>
          <w:color w:val="333333"/>
          <w:sz w:val="24"/>
          <w:szCs w:val="24"/>
          <w:lang w:val="en-US"/>
        </w:rPr>
        <w:t>му</w:t>
      </w:r>
      <w:proofErr w:type="spellEnd"/>
      <w:r w:rsidRPr="003F7A9C">
        <w:rPr>
          <w:rFonts w:ascii="Times New Roman" w:eastAsia="Times New Roman" w:hAnsi="Times New Roman" w:cs="Times New Roman"/>
          <w:color w:val="333333"/>
          <w:sz w:val="24"/>
          <w:szCs w:val="24"/>
          <w:lang w:val="en-US"/>
        </w:rPr>
        <w:t>.</w:t>
      </w:r>
    </w:p>
    <w:p w14:paraId="3E992545" w14:textId="77777777" w:rsidR="00FA3FD6" w:rsidRDefault="00FA3FD6" w:rsidP="00FA3FD6">
      <w:pPr>
        <w:shd w:val="clear" w:color="auto" w:fill="FFFFFF"/>
        <w:spacing w:after="0" w:line="240" w:lineRule="auto"/>
        <w:rPr>
          <w:rFonts w:ascii="Times New Roman" w:eastAsia="Times New Roman" w:hAnsi="Times New Roman" w:cs="Times New Roman"/>
          <w:color w:val="333333"/>
          <w:sz w:val="24"/>
          <w:szCs w:val="24"/>
          <w:lang w:val="en-US"/>
        </w:rPr>
      </w:pPr>
    </w:p>
    <w:p w14:paraId="711AA24C" w14:textId="77777777" w:rsidR="00FA3FD6" w:rsidRPr="00BD0278" w:rsidRDefault="00FA3FD6" w:rsidP="00FA3FD6">
      <w:pPr>
        <w:pStyle w:val="NormalWeb"/>
        <w:shd w:val="clear" w:color="auto" w:fill="FFFFFF"/>
        <w:spacing w:before="0" w:beforeAutospacing="0" w:after="150" w:afterAutospacing="0"/>
        <w:jc w:val="both"/>
        <w:rPr>
          <w:b/>
          <w:color w:val="333333"/>
          <w:sz w:val="21"/>
          <w:szCs w:val="21"/>
        </w:rPr>
      </w:pPr>
      <w:r>
        <w:rPr>
          <w:color w:val="333333"/>
        </w:rPr>
        <w:t xml:space="preserve">По т. 4: </w:t>
      </w:r>
      <w:r w:rsidRPr="00BD0278">
        <w:rPr>
          <w:b/>
          <w:color w:val="333333"/>
        </w:rPr>
        <w:t xml:space="preserve">Определяне </w:t>
      </w:r>
      <w:r w:rsidRPr="00BD0278">
        <w:rPr>
          <w:b/>
          <w:color w:val="333333"/>
          <w:sz w:val="21"/>
          <w:szCs w:val="21"/>
        </w:rPr>
        <w:t xml:space="preserve"> членове на ОИК Лом за приемане на бюлетините и ролките със специализираната хартия за машинно гласуване в община Лом и осъществяването на контрол при транспортирането, доставката и съхранението им </w:t>
      </w:r>
      <w:r>
        <w:rPr>
          <w:b/>
          <w:color w:val="333333"/>
          <w:sz w:val="21"/>
          <w:szCs w:val="21"/>
        </w:rPr>
        <w:t>за</w:t>
      </w:r>
      <w:r w:rsidRPr="00BD0278">
        <w:rPr>
          <w:b/>
          <w:color w:val="333333"/>
          <w:sz w:val="21"/>
          <w:szCs w:val="21"/>
        </w:rPr>
        <w:t xml:space="preserve"> изборите за кметове и общински съветници на 29.10.2023 г.</w:t>
      </w:r>
      <w:r>
        <w:rPr>
          <w:b/>
          <w:color w:val="333333"/>
          <w:sz w:val="21"/>
          <w:szCs w:val="21"/>
        </w:rPr>
        <w:t xml:space="preserve"> по график съгласуван с ЦИК</w:t>
      </w:r>
    </w:p>
    <w:p w14:paraId="25D1277C" w14:textId="77777777" w:rsidR="00FA3FD6" w:rsidRPr="00BD0278" w:rsidRDefault="00FA3FD6" w:rsidP="00FA3FD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D0278">
        <w:rPr>
          <w:rFonts w:ascii="Times New Roman" w:eastAsia="Times New Roman" w:hAnsi="Times New Roman" w:cs="Times New Roman"/>
          <w:color w:val="333333"/>
          <w:sz w:val="24"/>
          <w:szCs w:val="24"/>
          <w:lang w:eastAsia="bg-BG"/>
        </w:rPr>
        <w:t xml:space="preserve">      На основание чл.87, ал.1, т. 9, </w:t>
      </w:r>
      <w:proofErr w:type="spellStart"/>
      <w:r w:rsidRPr="00BD0278">
        <w:rPr>
          <w:rFonts w:ascii="Times New Roman" w:eastAsia="Times New Roman" w:hAnsi="Times New Roman" w:cs="Times New Roman"/>
          <w:color w:val="333333"/>
          <w:sz w:val="24"/>
          <w:szCs w:val="24"/>
          <w:lang w:eastAsia="bg-BG"/>
        </w:rPr>
        <w:t>предл</w:t>
      </w:r>
      <w:proofErr w:type="spellEnd"/>
      <w:r w:rsidRPr="00BD0278">
        <w:rPr>
          <w:rFonts w:ascii="Times New Roman" w:eastAsia="Times New Roman" w:hAnsi="Times New Roman" w:cs="Times New Roman"/>
          <w:color w:val="333333"/>
          <w:sz w:val="24"/>
          <w:szCs w:val="24"/>
          <w:lang w:eastAsia="bg-BG"/>
        </w:rPr>
        <w:t xml:space="preserve">. 2 – </w:t>
      </w:r>
      <w:proofErr w:type="spellStart"/>
      <w:r w:rsidRPr="00BD0278">
        <w:rPr>
          <w:rFonts w:ascii="Times New Roman" w:eastAsia="Times New Roman" w:hAnsi="Times New Roman" w:cs="Times New Roman"/>
          <w:color w:val="333333"/>
          <w:sz w:val="24"/>
          <w:szCs w:val="24"/>
          <w:lang w:eastAsia="bg-BG"/>
        </w:rPr>
        <w:t>ро</w:t>
      </w:r>
      <w:proofErr w:type="spellEnd"/>
      <w:r w:rsidRPr="00BD0278">
        <w:rPr>
          <w:rFonts w:ascii="Times New Roman" w:eastAsia="Times New Roman" w:hAnsi="Times New Roman" w:cs="Times New Roman"/>
          <w:color w:val="333333"/>
          <w:sz w:val="24"/>
          <w:szCs w:val="24"/>
          <w:lang w:eastAsia="bg-BG"/>
        </w:rPr>
        <w:t xml:space="preserve"> от Изборния кодекс,  Решение № 1979 – МИ от 18.08.2023 г. на ЦИК, и писмо с изх. № МИ-15-610</w:t>
      </w:r>
      <w:r>
        <w:rPr>
          <w:rFonts w:ascii="Times New Roman" w:eastAsia="Times New Roman" w:hAnsi="Times New Roman" w:cs="Times New Roman"/>
          <w:color w:val="333333"/>
          <w:sz w:val="24"/>
          <w:szCs w:val="24"/>
          <w:lang w:eastAsia="bg-BG"/>
        </w:rPr>
        <w:t xml:space="preserve"> от </w:t>
      </w:r>
      <w:r w:rsidRPr="00BD0278">
        <w:rPr>
          <w:rFonts w:ascii="Times New Roman" w:eastAsia="Times New Roman" w:hAnsi="Times New Roman" w:cs="Times New Roman"/>
          <w:color w:val="333333"/>
          <w:sz w:val="24"/>
          <w:szCs w:val="24"/>
          <w:lang w:eastAsia="bg-BG"/>
        </w:rPr>
        <w:t>03.10.2023 г. на ЦИК., ОИК Лом, </w:t>
      </w:r>
    </w:p>
    <w:p w14:paraId="63E48CD9" w14:textId="77777777" w:rsidR="00FA3FD6" w:rsidRPr="00BD0278" w:rsidRDefault="00FA3FD6" w:rsidP="00FA3FD6">
      <w:pPr>
        <w:shd w:val="clear" w:color="auto" w:fill="FFFFFF"/>
        <w:spacing w:after="150" w:line="240" w:lineRule="auto"/>
        <w:rPr>
          <w:rFonts w:ascii="Times New Roman" w:eastAsia="Times New Roman" w:hAnsi="Times New Roman" w:cs="Times New Roman"/>
          <w:color w:val="333333"/>
          <w:sz w:val="24"/>
          <w:szCs w:val="24"/>
          <w:lang w:eastAsia="bg-BG"/>
        </w:rPr>
      </w:pPr>
      <w:r w:rsidRPr="00BD0278">
        <w:rPr>
          <w:rFonts w:ascii="Times New Roman" w:eastAsia="Times New Roman" w:hAnsi="Times New Roman" w:cs="Times New Roman"/>
          <w:color w:val="333333"/>
          <w:sz w:val="24"/>
          <w:szCs w:val="24"/>
          <w:lang w:eastAsia="bg-BG"/>
        </w:rPr>
        <w:t> </w:t>
      </w:r>
      <w:r w:rsidRPr="00BD0278">
        <w:rPr>
          <w:rFonts w:ascii="Times New Roman" w:eastAsia="Times New Roman" w:hAnsi="Times New Roman" w:cs="Times New Roman"/>
          <w:b/>
          <w:bCs/>
          <w:color w:val="333333"/>
          <w:sz w:val="24"/>
          <w:szCs w:val="24"/>
          <w:lang w:eastAsia="bg-BG"/>
        </w:rPr>
        <w:t>                                                                          Р Е Ш И: </w:t>
      </w:r>
    </w:p>
    <w:p w14:paraId="51FC41A3" w14:textId="77777777" w:rsidR="00FA3FD6" w:rsidRPr="00BD0278" w:rsidRDefault="00FA3FD6" w:rsidP="00FA3FD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D0278">
        <w:rPr>
          <w:rFonts w:ascii="Times New Roman" w:eastAsia="Times New Roman" w:hAnsi="Times New Roman" w:cs="Times New Roman"/>
          <w:color w:val="333333"/>
          <w:sz w:val="24"/>
          <w:szCs w:val="24"/>
          <w:lang w:eastAsia="bg-BG"/>
        </w:rPr>
        <w:t xml:space="preserve"> ОПРЕДЕЛЯ </w:t>
      </w:r>
      <w:r w:rsidRPr="00494F47">
        <w:rPr>
          <w:rFonts w:ascii="Times New Roman" w:hAnsi="Times New Roman" w:cs="Times New Roman"/>
          <w:color w:val="333333"/>
          <w:sz w:val="24"/>
          <w:szCs w:val="24"/>
          <w:shd w:val="clear" w:color="auto" w:fill="FFFFFF"/>
        </w:rPr>
        <w:t xml:space="preserve">членовете на ОИК Лом: </w:t>
      </w:r>
      <w:r>
        <w:rPr>
          <w:rFonts w:ascii="Times New Roman" w:hAnsi="Times New Roman" w:cs="Times New Roman"/>
          <w:color w:val="333333"/>
          <w:sz w:val="24"/>
          <w:szCs w:val="24"/>
          <w:shd w:val="clear" w:color="auto" w:fill="FFFFFF"/>
        </w:rPr>
        <w:t xml:space="preserve">Михаил Ванюшев Иванов </w:t>
      </w:r>
      <w:r w:rsidRPr="00494F47">
        <w:rPr>
          <w:rFonts w:ascii="Times New Roman" w:hAnsi="Times New Roman" w:cs="Times New Roman"/>
          <w:color w:val="333333"/>
          <w:sz w:val="24"/>
          <w:szCs w:val="24"/>
          <w:shd w:val="clear" w:color="auto" w:fill="FFFFFF"/>
        </w:rPr>
        <w:t xml:space="preserve">и </w:t>
      </w:r>
      <w:r>
        <w:rPr>
          <w:rFonts w:ascii="Times New Roman" w:hAnsi="Times New Roman" w:cs="Times New Roman"/>
          <w:color w:val="333333"/>
          <w:sz w:val="24"/>
          <w:szCs w:val="24"/>
          <w:shd w:val="clear" w:color="auto" w:fill="FFFFFF"/>
        </w:rPr>
        <w:t xml:space="preserve">Енчо Генадиев Давидков, и Ивайло Бориславов Алексиев  </w:t>
      </w:r>
      <w:r w:rsidRPr="00494F47">
        <w:rPr>
          <w:rFonts w:ascii="Times New Roman" w:hAnsi="Times New Roman" w:cs="Times New Roman"/>
          <w:color w:val="333333"/>
          <w:sz w:val="24"/>
          <w:szCs w:val="24"/>
          <w:shd w:val="clear" w:color="auto" w:fill="FFFFFF"/>
        </w:rPr>
        <w:t>(резервен член)</w:t>
      </w:r>
      <w:r>
        <w:rPr>
          <w:rFonts w:ascii="Helvetica" w:hAnsi="Helvetica" w:cs="Helvetica"/>
          <w:color w:val="333333"/>
          <w:sz w:val="21"/>
          <w:szCs w:val="21"/>
          <w:shd w:val="clear" w:color="auto" w:fill="FFFFFF"/>
        </w:rPr>
        <w:t xml:space="preserve">  </w:t>
      </w:r>
      <w:r w:rsidRPr="00BD0278">
        <w:rPr>
          <w:rFonts w:ascii="Times New Roman" w:eastAsia="Times New Roman" w:hAnsi="Times New Roman" w:cs="Times New Roman"/>
          <w:color w:val="333333"/>
          <w:sz w:val="24"/>
          <w:szCs w:val="24"/>
          <w:lang w:eastAsia="bg-BG"/>
        </w:rPr>
        <w:t xml:space="preserve">от различни партии и коалиции, </w:t>
      </w:r>
      <w:r>
        <w:rPr>
          <w:rFonts w:ascii="Times New Roman" w:eastAsia="Times New Roman" w:hAnsi="Times New Roman" w:cs="Times New Roman"/>
          <w:color w:val="333333"/>
          <w:sz w:val="24"/>
          <w:szCs w:val="24"/>
          <w:lang w:eastAsia="bg-BG"/>
        </w:rPr>
        <w:t>д</w:t>
      </w:r>
      <w:r w:rsidRPr="00BD0278">
        <w:rPr>
          <w:rFonts w:ascii="Times New Roman" w:eastAsia="Times New Roman" w:hAnsi="Times New Roman" w:cs="Times New Roman"/>
          <w:color w:val="333333"/>
          <w:sz w:val="24"/>
          <w:szCs w:val="24"/>
          <w:lang w:eastAsia="bg-BG"/>
        </w:rPr>
        <w:t>а приема</w:t>
      </w:r>
      <w:r>
        <w:rPr>
          <w:rFonts w:ascii="Times New Roman" w:eastAsia="Times New Roman" w:hAnsi="Times New Roman" w:cs="Times New Roman"/>
          <w:color w:val="333333"/>
          <w:sz w:val="24"/>
          <w:szCs w:val="24"/>
          <w:lang w:eastAsia="bg-BG"/>
        </w:rPr>
        <w:t>т</w:t>
      </w:r>
      <w:r w:rsidRPr="00BD0278">
        <w:rPr>
          <w:rFonts w:ascii="Times New Roman" w:eastAsia="Times New Roman" w:hAnsi="Times New Roman" w:cs="Times New Roman"/>
          <w:color w:val="333333"/>
          <w:sz w:val="24"/>
          <w:szCs w:val="24"/>
          <w:lang w:eastAsia="bg-BG"/>
        </w:rPr>
        <w:t xml:space="preserve"> отпечатаните бюлетини  и ролките със специализираната хартия за машинно гласуване за провеждане на изборите за общински съветници и кметове на 29 октомври 2023 г. от  „Печатница БНБ” АД или друга специализирана печатница под контрола на Министерство на финансите за община Лом</w:t>
      </w:r>
      <w:r>
        <w:rPr>
          <w:rFonts w:ascii="Times New Roman" w:eastAsia="Times New Roman" w:hAnsi="Times New Roman" w:cs="Times New Roman"/>
          <w:color w:val="333333"/>
          <w:sz w:val="24"/>
          <w:szCs w:val="24"/>
          <w:lang w:eastAsia="bg-BG"/>
        </w:rPr>
        <w:t xml:space="preserve">. </w:t>
      </w:r>
    </w:p>
    <w:p w14:paraId="556EFE21" w14:textId="77777777" w:rsidR="00FA3FD6" w:rsidRDefault="00FA3FD6" w:rsidP="00FA3FD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D0278">
        <w:rPr>
          <w:rFonts w:ascii="Times New Roman" w:eastAsia="Times New Roman" w:hAnsi="Times New Roman" w:cs="Times New Roman"/>
          <w:color w:val="333333"/>
          <w:sz w:val="24"/>
          <w:szCs w:val="24"/>
          <w:lang w:eastAsia="bg-BG"/>
        </w:rPr>
        <w:br/>
        <w:t xml:space="preserve">УПЪЛНОМОЩАВА </w:t>
      </w:r>
      <w:r w:rsidRPr="00494F47">
        <w:rPr>
          <w:rFonts w:ascii="Times New Roman" w:hAnsi="Times New Roman" w:cs="Times New Roman"/>
          <w:color w:val="333333"/>
          <w:sz w:val="24"/>
          <w:szCs w:val="24"/>
          <w:shd w:val="clear" w:color="auto" w:fill="FFFFFF"/>
        </w:rPr>
        <w:t>членовете на ОИК Лом</w:t>
      </w:r>
      <w:r w:rsidRPr="002E6D4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Михаил Ванюшев Иванов </w:t>
      </w:r>
      <w:r w:rsidRPr="00494F47">
        <w:rPr>
          <w:rFonts w:ascii="Times New Roman" w:hAnsi="Times New Roman" w:cs="Times New Roman"/>
          <w:color w:val="333333"/>
          <w:sz w:val="24"/>
          <w:szCs w:val="24"/>
          <w:shd w:val="clear" w:color="auto" w:fill="FFFFFF"/>
        </w:rPr>
        <w:t xml:space="preserve">и </w:t>
      </w:r>
      <w:r>
        <w:rPr>
          <w:rFonts w:ascii="Times New Roman" w:hAnsi="Times New Roman" w:cs="Times New Roman"/>
          <w:color w:val="333333"/>
          <w:sz w:val="24"/>
          <w:szCs w:val="24"/>
          <w:shd w:val="clear" w:color="auto" w:fill="FFFFFF"/>
        </w:rPr>
        <w:t xml:space="preserve">Енчо Генадиев Давидков, и Ивайло Бориславов Алексиев  </w:t>
      </w:r>
      <w:r w:rsidRPr="00494F47">
        <w:rPr>
          <w:rFonts w:ascii="Times New Roman" w:hAnsi="Times New Roman" w:cs="Times New Roman"/>
          <w:color w:val="333333"/>
          <w:sz w:val="24"/>
          <w:szCs w:val="24"/>
          <w:shd w:val="clear" w:color="auto" w:fill="FFFFFF"/>
        </w:rPr>
        <w:t>(резервен член)</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color w:val="333333"/>
          <w:sz w:val="24"/>
          <w:szCs w:val="24"/>
          <w:lang w:eastAsia="bg-BG"/>
        </w:rPr>
        <w:t>със следните права:</w:t>
      </w:r>
    </w:p>
    <w:p w14:paraId="1E1811C1" w14:textId="77777777" w:rsidR="00FA3FD6" w:rsidRPr="00BD0278" w:rsidRDefault="00FA3FD6" w:rsidP="00FA3FD6">
      <w:pPr>
        <w:shd w:val="clear" w:color="auto" w:fill="FFFFFF"/>
        <w:spacing w:after="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sym w:font="Symbol" w:char="F0B7"/>
      </w:r>
      <w:r>
        <w:rPr>
          <w:rFonts w:ascii="Times New Roman" w:eastAsia="Times New Roman" w:hAnsi="Times New Roman" w:cs="Times New Roman"/>
          <w:color w:val="333333"/>
          <w:sz w:val="24"/>
          <w:szCs w:val="24"/>
          <w:lang w:eastAsia="bg-BG"/>
        </w:rPr>
        <w:t xml:space="preserve">  Д</w:t>
      </w:r>
      <w:r w:rsidRPr="00BD0278">
        <w:rPr>
          <w:rFonts w:ascii="Times New Roman" w:eastAsia="Times New Roman" w:hAnsi="Times New Roman" w:cs="Times New Roman"/>
          <w:color w:val="333333"/>
          <w:sz w:val="24"/>
          <w:szCs w:val="24"/>
          <w:lang w:eastAsia="bg-BG"/>
        </w:rPr>
        <w:t>а п</w:t>
      </w:r>
      <w:r>
        <w:rPr>
          <w:rFonts w:ascii="Times New Roman" w:eastAsia="Times New Roman" w:hAnsi="Times New Roman" w:cs="Times New Roman"/>
          <w:color w:val="333333"/>
          <w:sz w:val="24"/>
          <w:szCs w:val="24"/>
          <w:lang w:eastAsia="bg-BG"/>
        </w:rPr>
        <w:t>олучат хартиените</w:t>
      </w:r>
      <w:r w:rsidRPr="00BD0278">
        <w:rPr>
          <w:rFonts w:ascii="Times New Roman" w:eastAsia="Times New Roman" w:hAnsi="Times New Roman" w:cs="Times New Roman"/>
          <w:color w:val="333333"/>
          <w:sz w:val="24"/>
          <w:szCs w:val="24"/>
          <w:lang w:eastAsia="bg-BG"/>
        </w:rPr>
        <w:t xml:space="preserve"> бюлетини и ролките със специализираната хартия за машинно гласуване за община </w:t>
      </w:r>
      <w:r>
        <w:rPr>
          <w:rFonts w:ascii="Times New Roman" w:eastAsia="Times New Roman" w:hAnsi="Times New Roman" w:cs="Times New Roman"/>
          <w:color w:val="333333"/>
          <w:sz w:val="24"/>
          <w:szCs w:val="24"/>
          <w:lang w:eastAsia="bg-BG"/>
        </w:rPr>
        <w:t>Лом</w:t>
      </w:r>
      <w:r w:rsidRPr="00BD0278">
        <w:rPr>
          <w:rFonts w:ascii="Times New Roman" w:eastAsia="Times New Roman" w:hAnsi="Times New Roman" w:cs="Times New Roman"/>
          <w:color w:val="333333"/>
          <w:sz w:val="24"/>
          <w:szCs w:val="24"/>
          <w:lang w:eastAsia="bg-BG"/>
        </w:rPr>
        <w:t xml:space="preserve"> и осъществяване на контрол при транспортирането, доставката и </w:t>
      </w:r>
      <w:r w:rsidRPr="00BD0278">
        <w:rPr>
          <w:rFonts w:ascii="Times New Roman" w:eastAsia="Times New Roman" w:hAnsi="Times New Roman" w:cs="Times New Roman"/>
          <w:color w:val="333333"/>
          <w:sz w:val="24"/>
          <w:szCs w:val="24"/>
          <w:lang w:eastAsia="bg-BG"/>
        </w:rPr>
        <w:lastRenderedPageBreak/>
        <w:t>съхранението им от „Печатница на БНБ” АД или друга специализирана печатница под контрола на Министерство на финансите</w:t>
      </w:r>
      <w:r>
        <w:rPr>
          <w:rFonts w:ascii="Times New Roman" w:eastAsia="Times New Roman" w:hAnsi="Times New Roman" w:cs="Times New Roman"/>
          <w:color w:val="333333"/>
          <w:sz w:val="24"/>
          <w:szCs w:val="24"/>
          <w:lang w:eastAsia="bg-BG"/>
        </w:rPr>
        <w:t xml:space="preserve">, </w:t>
      </w:r>
      <w:r w:rsidRPr="00BD0278">
        <w:rPr>
          <w:rFonts w:ascii="Times New Roman" w:eastAsia="Times New Roman" w:hAnsi="Times New Roman" w:cs="Times New Roman"/>
          <w:color w:val="333333"/>
          <w:sz w:val="24"/>
          <w:szCs w:val="24"/>
          <w:lang w:eastAsia="bg-BG"/>
        </w:rPr>
        <w:t>включително да подписват приемателните протоколи;</w:t>
      </w:r>
    </w:p>
    <w:p w14:paraId="1C6DE3D2" w14:textId="77777777" w:rsidR="00FA3FD6" w:rsidRPr="00BD0278" w:rsidRDefault="00FA3FD6" w:rsidP="00FA3FD6">
      <w:pPr>
        <w:numPr>
          <w:ilvl w:val="0"/>
          <w:numId w:val="41"/>
        </w:numPr>
        <w:shd w:val="clear" w:color="auto" w:fill="FFFFFF"/>
        <w:tabs>
          <w:tab w:val="clear" w:pos="720"/>
        </w:tabs>
        <w:spacing w:after="0" w:line="240" w:lineRule="auto"/>
        <w:ind w:left="0" w:firstLine="360"/>
        <w:jc w:val="both"/>
        <w:rPr>
          <w:rFonts w:ascii="Times New Roman" w:eastAsia="Times New Roman" w:hAnsi="Times New Roman" w:cs="Times New Roman"/>
          <w:color w:val="333333"/>
          <w:sz w:val="24"/>
          <w:szCs w:val="24"/>
          <w:lang w:eastAsia="bg-BG"/>
        </w:rPr>
      </w:pPr>
      <w:r w:rsidRPr="00BD0278">
        <w:rPr>
          <w:rFonts w:ascii="Times New Roman" w:eastAsia="Times New Roman" w:hAnsi="Times New Roman" w:cs="Times New Roman"/>
          <w:color w:val="333333"/>
          <w:sz w:val="24"/>
          <w:szCs w:val="24"/>
          <w:lang w:eastAsia="bg-BG"/>
        </w:rPr>
        <w:t>Да съставят с областна администрация и подпишат констативен протокол, с който удостоверяват, че бюлетините и ролките със специализирана хартия са получени и приети на съхранение в определените за целта помещения под охрана на МВР, в изборите за кметове и общински съветници на 29.10.2023 г.;</w:t>
      </w:r>
    </w:p>
    <w:p w14:paraId="3EC9A670" w14:textId="77777777" w:rsidR="00FA3FD6" w:rsidRPr="00BD0278" w:rsidRDefault="00FA3FD6" w:rsidP="00FA3FD6">
      <w:pPr>
        <w:numPr>
          <w:ilvl w:val="0"/>
          <w:numId w:val="41"/>
        </w:numPr>
        <w:shd w:val="clear" w:color="auto" w:fill="FFFFFF"/>
        <w:tabs>
          <w:tab w:val="clear" w:pos="720"/>
          <w:tab w:val="num" w:pos="426"/>
        </w:tabs>
        <w:spacing w:before="100" w:beforeAutospacing="1" w:after="100" w:afterAutospacing="1" w:line="240" w:lineRule="auto"/>
        <w:ind w:left="0" w:firstLine="360"/>
        <w:jc w:val="both"/>
        <w:rPr>
          <w:rFonts w:ascii="Times New Roman" w:eastAsia="Times New Roman" w:hAnsi="Times New Roman" w:cs="Times New Roman"/>
          <w:color w:val="333333"/>
          <w:sz w:val="24"/>
          <w:szCs w:val="24"/>
          <w:lang w:eastAsia="bg-BG"/>
        </w:rPr>
      </w:pPr>
      <w:r w:rsidRPr="00BD0278">
        <w:rPr>
          <w:rFonts w:ascii="Times New Roman" w:eastAsia="Times New Roman" w:hAnsi="Times New Roman" w:cs="Times New Roman"/>
          <w:color w:val="333333"/>
          <w:sz w:val="24"/>
          <w:szCs w:val="24"/>
          <w:lang w:eastAsia="bg-BG"/>
        </w:rPr>
        <w:t>Да подписват заедно с областна администрация товарителницата, предоставена от водача на превозното средство във връзка с осъществяване на контрол при транспортирането, доставката и съхранението им от „Печатница на БНБ” АД или друга специализирана печатница под контрола на Министерство на финансите.</w:t>
      </w:r>
    </w:p>
    <w:p w14:paraId="5902E489" w14:textId="77777777" w:rsidR="00FA3FD6" w:rsidRPr="00E27C04" w:rsidRDefault="00FA3FD6" w:rsidP="00FA3FD6">
      <w:pPr>
        <w:shd w:val="clear" w:color="auto" w:fill="FFFFFF"/>
        <w:spacing w:after="150" w:line="240" w:lineRule="auto"/>
        <w:rPr>
          <w:rFonts w:ascii="Times New Roman" w:eastAsia="Times New Roman" w:hAnsi="Times New Roman" w:cs="Times New Roman"/>
          <w:color w:val="333333"/>
          <w:sz w:val="24"/>
          <w:szCs w:val="24"/>
          <w:lang w:eastAsia="bg-BG"/>
        </w:rPr>
      </w:pPr>
      <w:r w:rsidRPr="00E27C04">
        <w:rPr>
          <w:rFonts w:ascii="Times New Roman" w:hAnsi="Times New Roman" w:cs="Times New Roman"/>
          <w:color w:val="333333"/>
          <w:sz w:val="24"/>
          <w:szCs w:val="24"/>
          <w:shd w:val="clear" w:color="auto" w:fill="FFFFFF"/>
        </w:rPr>
        <w:t>Настоящето решение подлежи на обжалване пред Централната избирателна комисия в срок до 3 /три/ дни от обявяването му.</w:t>
      </w:r>
    </w:p>
    <w:p w14:paraId="73A5961A" w14:textId="6A1FF273" w:rsidR="003817C8" w:rsidRDefault="002037CE" w:rsidP="001C5E61">
      <w:pPr>
        <w:pStyle w:val="NormalWeb"/>
        <w:shd w:val="clear" w:color="auto" w:fill="FFFFFF"/>
        <w:spacing w:before="0" w:beforeAutospacing="0" w:after="150" w:afterAutospacing="0"/>
        <w:ind w:left="360"/>
        <w:jc w:val="both"/>
        <w:rPr>
          <w:color w:val="333333"/>
        </w:rPr>
      </w:pPr>
      <w:r>
        <w:rPr>
          <w:color w:val="333333"/>
        </w:rPr>
        <w:t>Поради изчерпване на дневния ред заседанието беше закрито.</w:t>
      </w:r>
    </w:p>
    <w:p w14:paraId="3F1337CF" w14:textId="5A7F3810" w:rsidR="00C9399F" w:rsidRDefault="00C9399F" w:rsidP="00230338">
      <w:pPr>
        <w:shd w:val="clear" w:color="auto" w:fill="FFFFFF"/>
        <w:spacing w:after="0" w:line="240" w:lineRule="auto"/>
        <w:jc w:val="both"/>
        <w:rPr>
          <w:rFonts w:ascii="Times New Roman" w:eastAsia="Times New Roman" w:hAnsi="Times New Roman" w:cs="Times New Roman"/>
          <w:color w:val="333333"/>
          <w:sz w:val="24"/>
          <w:szCs w:val="24"/>
        </w:rPr>
      </w:pPr>
    </w:p>
    <w:p w14:paraId="077D89AE" w14:textId="1D4F2F5F" w:rsidR="008E40FD" w:rsidRDefault="00DF3344" w:rsidP="00D83BB8">
      <w:pPr>
        <w:shd w:val="clear" w:color="auto" w:fill="FFFFFF"/>
        <w:spacing w:after="150" w:line="240" w:lineRule="auto"/>
        <w:jc w:val="both"/>
        <w:rPr>
          <w:rFonts w:ascii="Times New Roman" w:hAnsi="Times New Roman" w:cs="Times New Roman"/>
          <w:sz w:val="24"/>
          <w:szCs w:val="24"/>
        </w:rPr>
      </w:pPr>
      <w:r w:rsidRPr="000C53B8">
        <w:rPr>
          <w:rFonts w:ascii="Times New Roman" w:hAnsi="Times New Roman" w:cs="Times New Roman"/>
          <w:b/>
          <w:sz w:val="24"/>
          <w:szCs w:val="24"/>
        </w:rPr>
        <w:t>ПРЕДСЕДАТЕЛ:</w:t>
      </w:r>
      <w:r w:rsidR="00D83BB8">
        <w:rPr>
          <w:rFonts w:ascii="Times New Roman" w:hAnsi="Times New Roman" w:cs="Times New Roman"/>
          <w:b/>
          <w:sz w:val="24"/>
          <w:szCs w:val="24"/>
        </w:rPr>
        <w:t xml:space="preserve"> </w:t>
      </w:r>
      <w:r w:rsidR="00F3518B">
        <w:rPr>
          <w:rFonts w:ascii="Times New Roman" w:hAnsi="Times New Roman" w:cs="Times New Roman"/>
          <w:sz w:val="24"/>
          <w:szCs w:val="24"/>
        </w:rPr>
        <w:t>Пламка Христова Григорова</w:t>
      </w:r>
    </w:p>
    <w:p w14:paraId="05393E60" w14:textId="2377477E" w:rsidR="00E500C9" w:rsidRDefault="00503A1B" w:rsidP="00D83BB8">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СЕКРЕТАР:</w:t>
      </w:r>
      <w:r w:rsidR="00D83BB8">
        <w:rPr>
          <w:rFonts w:ascii="Times New Roman" w:hAnsi="Times New Roman" w:cs="Times New Roman"/>
          <w:b/>
          <w:sz w:val="24"/>
          <w:szCs w:val="24"/>
        </w:rPr>
        <w:t xml:space="preserve"> </w:t>
      </w:r>
      <w:r w:rsidR="00F3518B">
        <w:rPr>
          <w:rFonts w:ascii="Times New Roman" w:eastAsia="Times New Roman" w:hAnsi="Times New Roman" w:cs="Times New Roman"/>
          <w:sz w:val="24"/>
          <w:szCs w:val="24"/>
          <w:lang w:eastAsia="bg-BG"/>
        </w:rPr>
        <w:t>Росинка Арсенова Цекова</w:t>
      </w:r>
    </w:p>
    <w:sectPr w:rsidR="00E500C9" w:rsidSect="00D83BB8">
      <w:footerReference w:type="default" r:id="rId8"/>
      <w:pgSz w:w="11906" w:h="16838"/>
      <w:pgMar w:top="993" w:right="849"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713E" w14:textId="77777777" w:rsidR="00313EEB" w:rsidRDefault="00313EEB" w:rsidP="00685993">
      <w:pPr>
        <w:spacing w:after="0" w:line="240" w:lineRule="auto"/>
      </w:pPr>
      <w:r>
        <w:separator/>
      </w:r>
    </w:p>
  </w:endnote>
  <w:endnote w:type="continuationSeparator" w:id="0">
    <w:p w14:paraId="2FF3A94D" w14:textId="77777777" w:rsidR="00313EEB" w:rsidRDefault="00313EEB" w:rsidP="006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47604"/>
      <w:docPartObj>
        <w:docPartGallery w:val="Page Numbers (Bottom of Page)"/>
        <w:docPartUnique/>
      </w:docPartObj>
    </w:sdtPr>
    <w:sdtEndPr/>
    <w:sdtContent>
      <w:p w14:paraId="618E9433" w14:textId="50A57A8F" w:rsidR="00623761" w:rsidRDefault="00623761">
        <w:pPr>
          <w:pStyle w:val="Footer"/>
          <w:jc w:val="right"/>
        </w:pPr>
        <w:r>
          <w:fldChar w:fldCharType="begin"/>
        </w:r>
        <w:r>
          <w:instrText>PAGE   \* MERGEFORMAT</w:instrText>
        </w:r>
        <w:r>
          <w:fldChar w:fldCharType="separate"/>
        </w:r>
        <w:r w:rsidR="00FA3FD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F5EB" w14:textId="77777777" w:rsidR="00313EEB" w:rsidRDefault="00313EEB" w:rsidP="00685993">
      <w:pPr>
        <w:spacing w:after="0" w:line="240" w:lineRule="auto"/>
      </w:pPr>
      <w:r>
        <w:separator/>
      </w:r>
    </w:p>
  </w:footnote>
  <w:footnote w:type="continuationSeparator" w:id="0">
    <w:p w14:paraId="3D33D1DF" w14:textId="77777777" w:rsidR="00313EEB" w:rsidRDefault="00313EEB" w:rsidP="0068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E5E"/>
    <w:multiLevelType w:val="hybridMultilevel"/>
    <w:tmpl w:val="719CD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A5520"/>
    <w:multiLevelType w:val="hybridMultilevel"/>
    <w:tmpl w:val="510A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235E"/>
    <w:multiLevelType w:val="hybridMultilevel"/>
    <w:tmpl w:val="798A0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82317F"/>
    <w:multiLevelType w:val="multilevel"/>
    <w:tmpl w:val="1038A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008C1"/>
    <w:multiLevelType w:val="hybridMultilevel"/>
    <w:tmpl w:val="222422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CF6FE0"/>
    <w:multiLevelType w:val="multilevel"/>
    <w:tmpl w:val="5D78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C41D9"/>
    <w:multiLevelType w:val="multilevel"/>
    <w:tmpl w:val="284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F5B46"/>
    <w:multiLevelType w:val="multilevel"/>
    <w:tmpl w:val="B136034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305EB"/>
    <w:multiLevelType w:val="multilevel"/>
    <w:tmpl w:val="7F92905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F774F2"/>
    <w:multiLevelType w:val="hybridMultilevel"/>
    <w:tmpl w:val="5BBE23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824F87"/>
    <w:multiLevelType w:val="hybridMultilevel"/>
    <w:tmpl w:val="9170D7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03C22CA"/>
    <w:multiLevelType w:val="multilevel"/>
    <w:tmpl w:val="D4A2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139CD"/>
    <w:multiLevelType w:val="multilevel"/>
    <w:tmpl w:val="6622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F43F3"/>
    <w:multiLevelType w:val="multilevel"/>
    <w:tmpl w:val="28362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151DA9"/>
    <w:multiLevelType w:val="multilevel"/>
    <w:tmpl w:val="136A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7524F"/>
    <w:multiLevelType w:val="multilevel"/>
    <w:tmpl w:val="C726A3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DD5F39"/>
    <w:multiLevelType w:val="hybridMultilevel"/>
    <w:tmpl w:val="978089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6312345"/>
    <w:multiLevelType w:val="hybridMultilevel"/>
    <w:tmpl w:val="30E4211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6D95858"/>
    <w:multiLevelType w:val="hybridMultilevel"/>
    <w:tmpl w:val="B3541618"/>
    <w:lvl w:ilvl="0" w:tplc="7CA4190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FF5968"/>
    <w:multiLevelType w:val="hybridMultilevel"/>
    <w:tmpl w:val="AFBA1906"/>
    <w:lvl w:ilvl="0" w:tplc="D5C69D2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E783F7C"/>
    <w:multiLevelType w:val="hybridMultilevel"/>
    <w:tmpl w:val="E53E25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40FB1C0F"/>
    <w:multiLevelType w:val="multilevel"/>
    <w:tmpl w:val="29C26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E11C6"/>
    <w:multiLevelType w:val="multilevel"/>
    <w:tmpl w:val="0B028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990C49"/>
    <w:multiLevelType w:val="hybridMultilevel"/>
    <w:tmpl w:val="F8C8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F1F5F"/>
    <w:multiLevelType w:val="hybridMultilevel"/>
    <w:tmpl w:val="F3CC8C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ECB0591"/>
    <w:multiLevelType w:val="multilevel"/>
    <w:tmpl w:val="912CC7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491F6E"/>
    <w:multiLevelType w:val="multilevel"/>
    <w:tmpl w:val="052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E3362D"/>
    <w:multiLevelType w:val="multilevel"/>
    <w:tmpl w:val="284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3173B8"/>
    <w:multiLevelType w:val="hybridMultilevel"/>
    <w:tmpl w:val="B31A8C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15:restartNumberingAfterBreak="0">
    <w:nsid w:val="5F115540"/>
    <w:multiLevelType w:val="hybridMultilevel"/>
    <w:tmpl w:val="5672ED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FEE59FE"/>
    <w:multiLevelType w:val="multilevel"/>
    <w:tmpl w:val="5C1640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090632"/>
    <w:multiLevelType w:val="multilevel"/>
    <w:tmpl w:val="94DE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3B6D2E"/>
    <w:multiLevelType w:val="hybridMultilevel"/>
    <w:tmpl w:val="337ECAFA"/>
    <w:lvl w:ilvl="0" w:tplc="1D4AF57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3" w15:restartNumberingAfterBreak="0">
    <w:nsid w:val="7A81060F"/>
    <w:multiLevelType w:val="multilevel"/>
    <w:tmpl w:val="569AC6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2B60B4"/>
    <w:multiLevelType w:val="multilevel"/>
    <w:tmpl w:val="6A70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96605F"/>
    <w:multiLevelType w:val="multilevel"/>
    <w:tmpl w:val="B0683A2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D728EA"/>
    <w:multiLevelType w:val="hybridMultilevel"/>
    <w:tmpl w:val="D0EA4600"/>
    <w:lvl w:ilvl="0" w:tplc="8188D95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7"/>
  </w:num>
  <w:num w:numId="10">
    <w:abstractNumId w:val="32"/>
  </w:num>
  <w:num w:numId="11">
    <w:abstractNumId w:val="4"/>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8"/>
  </w:num>
  <w:num w:numId="21">
    <w:abstractNumId w:val="19"/>
  </w:num>
  <w:num w:numId="22">
    <w:abstractNumId w:val="17"/>
  </w:num>
  <w:num w:numId="23">
    <w:abstractNumId w:val="29"/>
  </w:num>
  <w:num w:numId="24">
    <w:abstractNumId w:val="5"/>
  </w:num>
  <w:num w:numId="25">
    <w:abstractNumId w:val="34"/>
  </w:num>
  <w:num w:numId="26">
    <w:abstractNumId w:val="10"/>
  </w:num>
  <w:num w:numId="27">
    <w:abstractNumId w:val="14"/>
  </w:num>
  <w:num w:numId="28">
    <w:abstractNumId w:val="35"/>
  </w:num>
  <w:num w:numId="29">
    <w:abstractNumId w:val="9"/>
  </w:num>
  <w:num w:numId="30">
    <w:abstractNumId w:val="24"/>
  </w:num>
  <w:num w:numId="31">
    <w:abstractNumId w:val="2"/>
  </w:num>
  <w:num w:numId="32">
    <w:abstractNumId w:val="23"/>
  </w:num>
  <w:num w:numId="33">
    <w:abstractNumId w:val="12"/>
  </w:num>
  <w:num w:numId="34">
    <w:abstractNumId w:val="3"/>
  </w:num>
  <w:num w:numId="35">
    <w:abstractNumId w:val="25"/>
  </w:num>
  <w:num w:numId="36">
    <w:abstractNumId w:val="30"/>
  </w:num>
  <w:num w:numId="37">
    <w:abstractNumId w:val="8"/>
  </w:num>
  <w:num w:numId="38">
    <w:abstractNumId w:val="33"/>
  </w:num>
  <w:num w:numId="39">
    <w:abstractNumId w:val="15"/>
  </w:num>
  <w:num w:numId="40">
    <w:abstractNumId w:val="1"/>
  </w:num>
  <w:num w:numId="41">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F"/>
    <w:rsid w:val="00006F38"/>
    <w:rsid w:val="00015981"/>
    <w:rsid w:val="00017D23"/>
    <w:rsid w:val="00021353"/>
    <w:rsid w:val="0002436A"/>
    <w:rsid w:val="00030CCD"/>
    <w:rsid w:val="00054953"/>
    <w:rsid w:val="00056F2C"/>
    <w:rsid w:val="00070C93"/>
    <w:rsid w:val="00070FB5"/>
    <w:rsid w:val="00076D5F"/>
    <w:rsid w:val="00097E9F"/>
    <w:rsid w:val="000C3C27"/>
    <w:rsid w:val="000C53B8"/>
    <w:rsid w:val="000F44E7"/>
    <w:rsid w:val="000F6EDA"/>
    <w:rsid w:val="00105E67"/>
    <w:rsid w:val="00106D50"/>
    <w:rsid w:val="001150C5"/>
    <w:rsid w:val="00117E2A"/>
    <w:rsid w:val="00124BDF"/>
    <w:rsid w:val="001260A5"/>
    <w:rsid w:val="00126E24"/>
    <w:rsid w:val="00140C8A"/>
    <w:rsid w:val="00144162"/>
    <w:rsid w:val="001535C2"/>
    <w:rsid w:val="001604AC"/>
    <w:rsid w:val="001613F6"/>
    <w:rsid w:val="001641BA"/>
    <w:rsid w:val="0018314A"/>
    <w:rsid w:val="001838D2"/>
    <w:rsid w:val="001919EF"/>
    <w:rsid w:val="00197706"/>
    <w:rsid w:val="001A2AA2"/>
    <w:rsid w:val="001C0627"/>
    <w:rsid w:val="001C0AF9"/>
    <w:rsid w:val="001C382C"/>
    <w:rsid w:val="001C3AFA"/>
    <w:rsid w:val="001C3BB0"/>
    <w:rsid w:val="001C5BF4"/>
    <w:rsid w:val="001C5E61"/>
    <w:rsid w:val="001D0B8F"/>
    <w:rsid w:val="001D1FDE"/>
    <w:rsid w:val="001D38DF"/>
    <w:rsid w:val="00202406"/>
    <w:rsid w:val="002037CE"/>
    <w:rsid w:val="00212AFF"/>
    <w:rsid w:val="00216AF4"/>
    <w:rsid w:val="00220DE2"/>
    <w:rsid w:val="00230338"/>
    <w:rsid w:val="00237DAB"/>
    <w:rsid w:val="0028395F"/>
    <w:rsid w:val="002863D6"/>
    <w:rsid w:val="002A15FA"/>
    <w:rsid w:val="002B222C"/>
    <w:rsid w:val="002B5476"/>
    <w:rsid w:val="002C37B3"/>
    <w:rsid w:val="002C6678"/>
    <w:rsid w:val="002C7E7A"/>
    <w:rsid w:val="002D0EF0"/>
    <w:rsid w:val="002E0381"/>
    <w:rsid w:val="002F435B"/>
    <w:rsid w:val="00302BD0"/>
    <w:rsid w:val="00306DFD"/>
    <w:rsid w:val="00311617"/>
    <w:rsid w:val="00313A40"/>
    <w:rsid w:val="00313EEB"/>
    <w:rsid w:val="00322A4B"/>
    <w:rsid w:val="003344B4"/>
    <w:rsid w:val="003358BF"/>
    <w:rsid w:val="003369FE"/>
    <w:rsid w:val="0036165D"/>
    <w:rsid w:val="003728E2"/>
    <w:rsid w:val="00372C47"/>
    <w:rsid w:val="00373F19"/>
    <w:rsid w:val="003817C8"/>
    <w:rsid w:val="003A7806"/>
    <w:rsid w:val="003C48DF"/>
    <w:rsid w:val="003E5931"/>
    <w:rsid w:val="003F298B"/>
    <w:rsid w:val="00400C41"/>
    <w:rsid w:val="00403179"/>
    <w:rsid w:val="00404579"/>
    <w:rsid w:val="00407B39"/>
    <w:rsid w:val="0041449C"/>
    <w:rsid w:val="00417CEC"/>
    <w:rsid w:val="0042068F"/>
    <w:rsid w:val="00426C45"/>
    <w:rsid w:val="00430D13"/>
    <w:rsid w:val="00434B66"/>
    <w:rsid w:val="00437A9D"/>
    <w:rsid w:val="00442B38"/>
    <w:rsid w:val="00442FDB"/>
    <w:rsid w:val="00444883"/>
    <w:rsid w:val="00446B20"/>
    <w:rsid w:val="00450002"/>
    <w:rsid w:val="00450940"/>
    <w:rsid w:val="00450BF2"/>
    <w:rsid w:val="00451B24"/>
    <w:rsid w:val="00453D39"/>
    <w:rsid w:val="00456D43"/>
    <w:rsid w:val="004714D6"/>
    <w:rsid w:val="00487BCF"/>
    <w:rsid w:val="00490231"/>
    <w:rsid w:val="00490FE6"/>
    <w:rsid w:val="0049317F"/>
    <w:rsid w:val="0049691E"/>
    <w:rsid w:val="004A15A4"/>
    <w:rsid w:val="004B2232"/>
    <w:rsid w:val="004B2FA1"/>
    <w:rsid w:val="004B7A38"/>
    <w:rsid w:val="004D144E"/>
    <w:rsid w:val="004E40A4"/>
    <w:rsid w:val="00500EFE"/>
    <w:rsid w:val="00503A1B"/>
    <w:rsid w:val="00504611"/>
    <w:rsid w:val="00510D3D"/>
    <w:rsid w:val="00511AF5"/>
    <w:rsid w:val="00524411"/>
    <w:rsid w:val="0054003A"/>
    <w:rsid w:val="005435CF"/>
    <w:rsid w:val="00547645"/>
    <w:rsid w:val="00561711"/>
    <w:rsid w:val="0058094C"/>
    <w:rsid w:val="0058582F"/>
    <w:rsid w:val="005A43F6"/>
    <w:rsid w:val="005B3561"/>
    <w:rsid w:val="005C6087"/>
    <w:rsid w:val="005D14E7"/>
    <w:rsid w:val="005D60F2"/>
    <w:rsid w:val="005E4BD9"/>
    <w:rsid w:val="005F624E"/>
    <w:rsid w:val="00615CF2"/>
    <w:rsid w:val="00616BC4"/>
    <w:rsid w:val="00623761"/>
    <w:rsid w:val="0063711B"/>
    <w:rsid w:val="00673FCE"/>
    <w:rsid w:val="00681D78"/>
    <w:rsid w:val="00685993"/>
    <w:rsid w:val="00692A39"/>
    <w:rsid w:val="006959DB"/>
    <w:rsid w:val="00696FEA"/>
    <w:rsid w:val="006A4ACA"/>
    <w:rsid w:val="006A5000"/>
    <w:rsid w:val="006B091D"/>
    <w:rsid w:val="006B1824"/>
    <w:rsid w:val="006D0833"/>
    <w:rsid w:val="006D2459"/>
    <w:rsid w:val="006D79FD"/>
    <w:rsid w:val="006F32A8"/>
    <w:rsid w:val="006F3C69"/>
    <w:rsid w:val="006F47D7"/>
    <w:rsid w:val="00713E3E"/>
    <w:rsid w:val="00727A7A"/>
    <w:rsid w:val="00727B02"/>
    <w:rsid w:val="00742F4E"/>
    <w:rsid w:val="00743EBB"/>
    <w:rsid w:val="00746686"/>
    <w:rsid w:val="0076325A"/>
    <w:rsid w:val="00781B07"/>
    <w:rsid w:val="00787D70"/>
    <w:rsid w:val="00794F1C"/>
    <w:rsid w:val="00795DC1"/>
    <w:rsid w:val="007A3AC5"/>
    <w:rsid w:val="007C1D60"/>
    <w:rsid w:val="007D09BC"/>
    <w:rsid w:val="007D20B9"/>
    <w:rsid w:val="007E6CE0"/>
    <w:rsid w:val="007E77C7"/>
    <w:rsid w:val="007F159B"/>
    <w:rsid w:val="007F34C7"/>
    <w:rsid w:val="008025F0"/>
    <w:rsid w:val="00807A13"/>
    <w:rsid w:val="00807C88"/>
    <w:rsid w:val="008100D1"/>
    <w:rsid w:val="00816357"/>
    <w:rsid w:val="00816A27"/>
    <w:rsid w:val="0083416F"/>
    <w:rsid w:val="00844D94"/>
    <w:rsid w:val="00860E31"/>
    <w:rsid w:val="0086454A"/>
    <w:rsid w:val="00865727"/>
    <w:rsid w:val="00872721"/>
    <w:rsid w:val="00872A22"/>
    <w:rsid w:val="00873146"/>
    <w:rsid w:val="0089228A"/>
    <w:rsid w:val="00893C1F"/>
    <w:rsid w:val="008B3846"/>
    <w:rsid w:val="008C1193"/>
    <w:rsid w:val="008C2016"/>
    <w:rsid w:val="008D0010"/>
    <w:rsid w:val="008D382F"/>
    <w:rsid w:val="008D3F74"/>
    <w:rsid w:val="008E40FD"/>
    <w:rsid w:val="0092283F"/>
    <w:rsid w:val="0092447F"/>
    <w:rsid w:val="00940280"/>
    <w:rsid w:val="0094312A"/>
    <w:rsid w:val="00950D50"/>
    <w:rsid w:val="0095688A"/>
    <w:rsid w:val="00961E3E"/>
    <w:rsid w:val="00962368"/>
    <w:rsid w:val="0097465B"/>
    <w:rsid w:val="0098071C"/>
    <w:rsid w:val="009849F9"/>
    <w:rsid w:val="00996E57"/>
    <w:rsid w:val="009A023E"/>
    <w:rsid w:val="009B4CDE"/>
    <w:rsid w:val="009B52CD"/>
    <w:rsid w:val="009C11F1"/>
    <w:rsid w:val="009C43CD"/>
    <w:rsid w:val="009D3917"/>
    <w:rsid w:val="009E22C7"/>
    <w:rsid w:val="009F0BDD"/>
    <w:rsid w:val="00A01182"/>
    <w:rsid w:val="00A1290D"/>
    <w:rsid w:val="00A12D59"/>
    <w:rsid w:val="00A22DE4"/>
    <w:rsid w:val="00A4294C"/>
    <w:rsid w:val="00A45B55"/>
    <w:rsid w:val="00A477CA"/>
    <w:rsid w:val="00A53BE5"/>
    <w:rsid w:val="00A6168B"/>
    <w:rsid w:val="00A65F3B"/>
    <w:rsid w:val="00A7306F"/>
    <w:rsid w:val="00A74115"/>
    <w:rsid w:val="00A76E85"/>
    <w:rsid w:val="00A9201B"/>
    <w:rsid w:val="00AA4C49"/>
    <w:rsid w:val="00AB390B"/>
    <w:rsid w:val="00AC30CC"/>
    <w:rsid w:val="00AC6462"/>
    <w:rsid w:val="00AD3696"/>
    <w:rsid w:val="00AD7214"/>
    <w:rsid w:val="00AE0016"/>
    <w:rsid w:val="00AF5476"/>
    <w:rsid w:val="00AF5D13"/>
    <w:rsid w:val="00B13008"/>
    <w:rsid w:val="00B16E35"/>
    <w:rsid w:val="00B20542"/>
    <w:rsid w:val="00B41F39"/>
    <w:rsid w:val="00B44F74"/>
    <w:rsid w:val="00B50206"/>
    <w:rsid w:val="00B533DB"/>
    <w:rsid w:val="00B60F96"/>
    <w:rsid w:val="00B612EE"/>
    <w:rsid w:val="00B71FFA"/>
    <w:rsid w:val="00B9013A"/>
    <w:rsid w:val="00B94B0D"/>
    <w:rsid w:val="00B9734D"/>
    <w:rsid w:val="00BA1464"/>
    <w:rsid w:val="00BB058F"/>
    <w:rsid w:val="00BB3420"/>
    <w:rsid w:val="00BC2A5F"/>
    <w:rsid w:val="00BE637E"/>
    <w:rsid w:val="00BE6BAF"/>
    <w:rsid w:val="00BF6856"/>
    <w:rsid w:val="00C02903"/>
    <w:rsid w:val="00C06720"/>
    <w:rsid w:val="00C21A69"/>
    <w:rsid w:val="00C2293E"/>
    <w:rsid w:val="00C25DC4"/>
    <w:rsid w:val="00C30151"/>
    <w:rsid w:val="00C3339B"/>
    <w:rsid w:val="00C36FFB"/>
    <w:rsid w:val="00C40062"/>
    <w:rsid w:val="00C4355E"/>
    <w:rsid w:val="00C50508"/>
    <w:rsid w:val="00C50E9D"/>
    <w:rsid w:val="00C5121D"/>
    <w:rsid w:val="00C51F12"/>
    <w:rsid w:val="00C60E4C"/>
    <w:rsid w:val="00C67DA9"/>
    <w:rsid w:val="00C723D1"/>
    <w:rsid w:val="00C75113"/>
    <w:rsid w:val="00C75C2F"/>
    <w:rsid w:val="00C76A33"/>
    <w:rsid w:val="00C77A2E"/>
    <w:rsid w:val="00C8127D"/>
    <w:rsid w:val="00C81E65"/>
    <w:rsid w:val="00C9399F"/>
    <w:rsid w:val="00CA014D"/>
    <w:rsid w:val="00CA2A7F"/>
    <w:rsid w:val="00CA5197"/>
    <w:rsid w:val="00CB7B0D"/>
    <w:rsid w:val="00CD2BDD"/>
    <w:rsid w:val="00CE0664"/>
    <w:rsid w:val="00CE1099"/>
    <w:rsid w:val="00CE15F5"/>
    <w:rsid w:val="00CE472B"/>
    <w:rsid w:val="00CF63AF"/>
    <w:rsid w:val="00D00D41"/>
    <w:rsid w:val="00D04C34"/>
    <w:rsid w:val="00D16754"/>
    <w:rsid w:val="00D24E05"/>
    <w:rsid w:val="00D3399F"/>
    <w:rsid w:val="00D37899"/>
    <w:rsid w:val="00D50286"/>
    <w:rsid w:val="00D54B74"/>
    <w:rsid w:val="00D5720A"/>
    <w:rsid w:val="00D83BB8"/>
    <w:rsid w:val="00D87622"/>
    <w:rsid w:val="00DA44BF"/>
    <w:rsid w:val="00DA68E5"/>
    <w:rsid w:val="00DA7C53"/>
    <w:rsid w:val="00DB7EA9"/>
    <w:rsid w:val="00DC0C83"/>
    <w:rsid w:val="00DC2A94"/>
    <w:rsid w:val="00DD2729"/>
    <w:rsid w:val="00DD297E"/>
    <w:rsid w:val="00DF0EA6"/>
    <w:rsid w:val="00DF14BF"/>
    <w:rsid w:val="00DF3344"/>
    <w:rsid w:val="00DF4571"/>
    <w:rsid w:val="00DF75F9"/>
    <w:rsid w:val="00E0129E"/>
    <w:rsid w:val="00E02955"/>
    <w:rsid w:val="00E04031"/>
    <w:rsid w:val="00E172D4"/>
    <w:rsid w:val="00E1758B"/>
    <w:rsid w:val="00E17B41"/>
    <w:rsid w:val="00E20B4C"/>
    <w:rsid w:val="00E2595E"/>
    <w:rsid w:val="00E27D1F"/>
    <w:rsid w:val="00E36D9C"/>
    <w:rsid w:val="00E40BCC"/>
    <w:rsid w:val="00E500C9"/>
    <w:rsid w:val="00E72840"/>
    <w:rsid w:val="00E77196"/>
    <w:rsid w:val="00E800EE"/>
    <w:rsid w:val="00E81BA0"/>
    <w:rsid w:val="00E85E1B"/>
    <w:rsid w:val="00E86A3A"/>
    <w:rsid w:val="00E9012B"/>
    <w:rsid w:val="00E96BB4"/>
    <w:rsid w:val="00EC72F0"/>
    <w:rsid w:val="00EC7C11"/>
    <w:rsid w:val="00ED2194"/>
    <w:rsid w:val="00ED37E7"/>
    <w:rsid w:val="00EE0A1B"/>
    <w:rsid w:val="00EF31DD"/>
    <w:rsid w:val="00EF7656"/>
    <w:rsid w:val="00F00C23"/>
    <w:rsid w:val="00F11BB5"/>
    <w:rsid w:val="00F20A4F"/>
    <w:rsid w:val="00F21237"/>
    <w:rsid w:val="00F23F79"/>
    <w:rsid w:val="00F25382"/>
    <w:rsid w:val="00F32B8D"/>
    <w:rsid w:val="00F3518B"/>
    <w:rsid w:val="00F515B3"/>
    <w:rsid w:val="00F52071"/>
    <w:rsid w:val="00F70243"/>
    <w:rsid w:val="00F861EC"/>
    <w:rsid w:val="00FA35C6"/>
    <w:rsid w:val="00FA3FD6"/>
    <w:rsid w:val="00FB3148"/>
    <w:rsid w:val="00FC34CD"/>
    <w:rsid w:val="00FD1BA2"/>
    <w:rsid w:val="00FE7A9C"/>
    <w:rsid w:val="00FF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F69B"/>
  <w15:docId w15:val="{982A05C1-709F-4229-95A6-E8FBD03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6"/>
    <w:pPr>
      <w:ind w:left="720"/>
      <w:contextualSpacing/>
    </w:pPr>
  </w:style>
  <w:style w:type="paragraph" w:styleId="NormalWeb">
    <w:name w:val="Normal (Web)"/>
    <w:basedOn w:val="Normal"/>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85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993"/>
  </w:style>
  <w:style w:type="paragraph" w:styleId="Footer">
    <w:name w:val="footer"/>
    <w:basedOn w:val="Normal"/>
    <w:link w:val="FooterChar"/>
    <w:uiPriority w:val="99"/>
    <w:unhideWhenUsed/>
    <w:rsid w:val="006859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993"/>
  </w:style>
  <w:style w:type="paragraph" w:styleId="BalloonText">
    <w:name w:val="Balloon Text"/>
    <w:basedOn w:val="Normal"/>
    <w:link w:val="BalloonTextChar"/>
    <w:uiPriority w:val="99"/>
    <w:semiHidden/>
    <w:unhideWhenUsed/>
    <w:rsid w:val="00F2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4F"/>
    <w:rPr>
      <w:rFonts w:ascii="Segoe UI" w:hAnsi="Segoe UI" w:cs="Segoe UI"/>
      <w:sz w:val="18"/>
      <w:szCs w:val="18"/>
    </w:rPr>
  </w:style>
  <w:style w:type="table" w:styleId="TableGrid">
    <w:name w:val="Table Grid"/>
    <w:basedOn w:val="TableNormal"/>
    <w:uiPriority w:val="39"/>
    <w:rsid w:val="00C5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A7F"/>
    <w:rPr>
      <w:b/>
      <w:bCs/>
    </w:rPr>
  </w:style>
  <w:style w:type="paragraph" w:customStyle="1" w:styleId="resh-title">
    <w:name w:val="resh-title"/>
    <w:basedOn w:val="Normal"/>
    <w:uiPriority w:val="99"/>
    <w:rsid w:val="00C3015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155">
      <w:bodyDiv w:val="1"/>
      <w:marLeft w:val="0"/>
      <w:marRight w:val="0"/>
      <w:marTop w:val="0"/>
      <w:marBottom w:val="0"/>
      <w:divBdr>
        <w:top w:val="none" w:sz="0" w:space="0" w:color="auto"/>
        <w:left w:val="none" w:sz="0" w:space="0" w:color="auto"/>
        <w:bottom w:val="none" w:sz="0" w:space="0" w:color="auto"/>
        <w:right w:val="none" w:sz="0" w:space="0" w:color="auto"/>
      </w:divBdr>
    </w:div>
    <w:div w:id="51540663">
      <w:bodyDiv w:val="1"/>
      <w:marLeft w:val="0"/>
      <w:marRight w:val="0"/>
      <w:marTop w:val="0"/>
      <w:marBottom w:val="0"/>
      <w:divBdr>
        <w:top w:val="none" w:sz="0" w:space="0" w:color="auto"/>
        <w:left w:val="none" w:sz="0" w:space="0" w:color="auto"/>
        <w:bottom w:val="none" w:sz="0" w:space="0" w:color="auto"/>
        <w:right w:val="none" w:sz="0" w:space="0" w:color="auto"/>
      </w:divBdr>
    </w:div>
    <w:div w:id="172846683">
      <w:bodyDiv w:val="1"/>
      <w:marLeft w:val="0"/>
      <w:marRight w:val="0"/>
      <w:marTop w:val="0"/>
      <w:marBottom w:val="0"/>
      <w:divBdr>
        <w:top w:val="none" w:sz="0" w:space="0" w:color="auto"/>
        <w:left w:val="none" w:sz="0" w:space="0" w:color="auto"/>
        <w:bottom w:val="none" w:sz="0" w:space="0" w:color="auto"/>
        <w:right w:val="none" w:sz="0" w:space="0" w:color="auto"/>
      </w:divBdr>
    </w:div>
    <w:div w:id="193278083">
      <w:bodyDiv w:val="1"/>
      <w:marLeft w:val="0"/>
      <w:marRight w:val="0"/>
      <w:marTop w:val="0"/>
      <w:marBottom w:val="0"/>
      <w:divBdr>
        <w:top w:val="none" w:sz="0" w:space="0" w:color="auto"/>
        <w:left w:val="none" w:sz="0" w:space="0" w:color="auto"/>
        <w:bottom w:val="none" w:sz="0" w:space="0" w:color="auto"/>
        <w:right w:val="none" w:sz="0" w:space="0" w:color="auto"/>
      </w:divBdr>
    </w:div>
    <w:div w:id="245386717">
      <w:bodyDiv w:val="1"/>
      <w:marLeft w:val="0"/>
      <w:marRight w:val="0"/>
      <w:marTop w:val="0"/>
      <w:marBottom w:val="0"/>
      <w:divBdr>
        <w:top w:val="none" w:sz="0" w:space="0" w:color="auto"/>
        <w:left w:val="none" w:sz="0" w:space="0" w:color="auto"/>
        <w:bottom w:val="none" w:sz="0" w:space="0" w:color="auto"/>
        <w:right w:val="none" w:sz="0" w:space="0" w:color="auto"/>
      </w:divBdr>
    </w:div>
    <w:div w:id="335377777">
      <w:bodyDiv w:val="1"/>
      <w:marLeft w:val="0"/>
      <w:marRight w:val="0"/>
      <w:marTop w:val="0"/>
      <w:marBottom w:val="0"/>
      <w:divBdr>
        <w:top w:val="none" w:sz="0" w:space="0" w:color="auto"/>
        <w:left w:val="none" w:sz="0" w:space="0" w:color="auto"/>
        <w:bottom w:val="none" w:sz="0" w:space="0" w:color="auto"/>
        <w:right w:val="none" w:sz="0" w:space="0" w:color="auto"/>
      </w:divBdr>
    </w:div>
    <w:div w:id="362249782">
      <w:bodyDiv w:val="1"/>
      <w:marLeft w:val="0"/>
      <w:marRight w:val="0"/>
      <w:marTop w:val="0"/>
      <w:marBottom w:val="0"/>
      <w:divBdr>
        <w:top w:val="none" w:sz="0" w:space="0" w:color="auto"/>
        <w:left w:val="none" w:sz="0" w:space="0" w:color="auto"/>
        <w:bottom w:val="none" w:sz="0" w:space="0" w:color="auto"/>
        <w:right w:val="none" w:sz="0" w:space="0" w:color="auto"/>
      </w:divBdr>
    </w:div>
    <w:div w:id="375744373">
      <w:bodyDiv w:val="1"/>
      <w:marLeft w:val="0"/>
      <w:marRight w:val="0"/>
      <w:marTop w:val="0"/>
      <w:marBottom w:val="0"/>
      <w:divBdr>
        <w:top w:val="none" w:sz="0" w:space="0" w:color="auto"/>
        <w:left w:val="none" w:sz="0" w:space="0" w:color="auto"/>
        <w:bottom w:val="none" w:sz="0" w:space="0" w:color="auto"/>
        <w:right w:val="none" w:sz="0" w:space="0" w:color="auto"/>
      </w:divBdr>
    </w:div>
    <w:div w:id="431628354">
      <w:bodyDiv w:val="1"/>
      <w:marLeft w:val="0"/>
      <w:marRight w:val="0"/>
      <w:marTop w:val="0"/>
      <w:marBottom w:val="0"/>
      <w:divBdr>
        <w:top w:val="none" w:sz="0" w:space="0" w:color="auto"/>
        <w:left w:val="none" w:sz="0" w:space="0" w:color="auto"/>
        <w:bottom w:val="none" w:sz="0" w:space="0" w:color="auto"/>
        <w:right w:val="none" w:sz="0" w:space="0" w:color="auto"/>
      </w:divBdr>
    </w:div>
    <w:div w:id="433940170">
      <w:bodyDiv w:val="1"/>
      <w:marLeft w:val="0"/>
      <w:marRight w:val="0"/>
      <w:marTop w:val="0"/>
      <w:marBottom w:val="0"/>
      <w:divBdr>
        <w:top w:val="none" w:sz="0" w:space="0" w:color="auto"/>
        <w:left w:val="none" w:sz="0" w:space="0" w:color="auto"/>
        <w:bottom w:val="none" w:sz="0" w:space="0" w:color="auto"/>
        <w:right w:val="none" w:sz="0" w:space="0" w:color="auto"/>
      </w:divBdr>
    </w:div>
    <w:div w:id="457525748">
      <w:bodyDiv w:val="1"/>
      <w:marLeft w:val="0"/>
      <w:marRight w:val="0"/>
      <w:marTop w:val="0"/>
      <w:marBottom w:val="0"/>
      <w:divBdr>
        <w:top w:val="none" w:sz="0" w:space="0" w:color="auto"/>
        <w:left w:val="none" w:sz="0" w:space="0" w:color="auto"/>
        <w:bottom w:val="none" w:sz="0" w:space="0" w:color="auto"/>
        <w:right w:val="none" w:sz="0" w:space="0" w:color="auto"/>
      </w:divBdr>
    </w:div>
    <w:div w:id="462234413">
      <w:bodyDiv w:val="1"/>
      <w:marLeft w:val="0"/>
      <w:marRight w:val="0"/>
      <w:marTop w:val="0"/>
      <w:marBottom w:val="0"/>
      <w:divBdr>
        <w:top w:val="none" w:sz="0" w:space="0" w:color="auto"/>
        <w:left w:val="none" w:sz="0" w:space="0" w:color="auto"/>
        <w:bottom w:val="none" w:sz="0" w:space="0" w:color="auto"/>
        <w:right w:val="none" w:sz="0" w:space="0" w:color="auto"/>
      </w:divBdr>
    </w:div>
    <w:div w:id="547031065">
      <w:bodyDiv w:val="1"/>
      <w:marLeft w:val="0"/>
      <w:marRight w:val="0"/>
      <w:marTop w:val="0"/>
      <w:marBottom w:val="0"/>
      <w:divBdr>
        <w:top w:val="none" w:sz="0" w:space="0" w:color="auto"/>
        <w:left w:val="none" w:sz="0" w:space="0" w:color="auto"/>
        <w:bottom w:val="none" w:sz="0" w:space="0" w:color="auto"/>
        <w:right w:val="none" w:sz="0" w:space="0" w:color="auto"/>
      </w:divBdr>
    </w:div>
    <w:div w:id="558977422">
      <w:bodyDiv w:val="1"/>
      <w:marLeft w:val="0"/>
      <w:marRight w:val="0"/>
      <w:marTop w:val="0"/>
      <w:marBottom w:val="0"/>
      <w:divBdr>
        <w:top w:val="none" w:sz="0" w:space="0" w:color="auto"/>
        <w:left w:val="none" w:sz="0" w:space="0" w:color="auto"/>
        <w:bottom w:val="none" w:sz="0" w:space="0" w:color="auto"/>
        <w:right w:val="none" w:sz="0" w:space="0" w:color="auto"/>
      </w:divBdr>
    </w:div>
    <w:div w:id="592201995">
      <w:bodyDiv w:val="1"/>
      <w:marLeft w:val="0"/>
      <w:marRight w:val="0"/>
      <w:marTop w:val="0"/>
      <w:marBottom w:val="0"/>
      <w:divBdr>
        <w:top w:val="none" w:sz="0" w:space="0" w:color="auto"/>
        <w:left w:val="none" w:sz="0" w:space="0" w:color="auto"/>
        <w:bottom w:val="none" w:sz="0" w:space="0" w:color="auto"/>
        <w:right w:val="none" w:sz="0" w:space="0" w:color="auto"/>
      </w:divBdr>
    </w:div>
    <w:div w:id="602347450">
      <w:bodyDiv w:val="1"/>
      <w:marLeft w:val="0"/>
      <w:marRight w:val="0"/>
      <w:marTop w:val="0"/>
      <w:marBottom w:val="0"/>
      <w:divBdr>
        <w:top w:val="none" w:sz="0" w:space="0" w:color="auto"/>
        <w:left w:val="none" w:sz="0" w:space="0" w:color="auto"/>
        <w:bottom w:val="none" w:sz="0" w:space="0" w:color="auto"/>
        <w:right w:val="none" w:sz="0" w:space="0" w:color="auto"/>
      </w:divBdr>
    </w:div>
    <w:div w:id="686104285">
      <w:bodyDiv w:val="1"/>
      <w:marLeft w:val="0"/>
      <w:marRight w:val="0"/>
      <w:marTop w:val="0"/>
      <w:marBottom w:val="0"/>
      <w:divBdr>
        <w:top w:val="none" w:sz="0" w:space="0" w:color="auto"/>
        <w:left w:val="none" w:sz="0" w:space="0" w:color="auto"/>
        <w:bottom w:val="none" w:sz="0" w:space="0" w:color="auto"/>
        <w:right w:val="none" w:sz="0" w:space="0" w:color="auto"/>
      </w:divBdr>
    </w:div>
    <w:div w:id="695159802">
      <w:bodyDiv w:val="1"/>
      <w:marLeft w:val="0"/>
      <w:marRight w:val="0"/>
      <w:marTop w:val="0"/>
      <w:marBottom w:val="0"/>
      <w:divBdr>
        <w:top w:val="none" w:sz="0" w:space="0" w:color="auto"/>
        <w:left w:val="none" w:sz="0" w:space="0" w:color="auto"/>
        <w:bottom w:val="none" w:sz="0" w:space="0" w:color="auto"/>
        <w:right w:val="none" w:sz="0" w:space="0" w:color="auto"/>
      </w:divBdr>
    </w:div>
    <w:div w:id="713046962">
      <w:bodyDiv w:val="1"/>
      <w:marLeft w:val="0"/>
      <w:marRight w:val="0"/>
      <w:marTop w:val="0"/>
      <w:marBottom w:val="0"/>
      <w:divBdr>
        <w:top w:val="none" w:sz="0" w:space="0" w:color="auto"/>
        <w:left w:val="none" w:sz="0" w:space="0" w:color="auto"/>
        <w:bottom w:val="none" w:sz="0" w:space="0" w:color="auto"/>
        <w:right w:val="none" w:sz="0" w:space="0" w:color="auto"/>
      </w:divBdr>
    </w:div>
    <w:div w:id="754664825">
      <w:bodyDiv w:val="1"/>
      <w:marLeft w:val="0"/>
      <w:marRight w:val="0"/>
      <w:marTop w:val="0"/>
      <w:marBottom w:val="0"/>
      <w:divBdr>
        <w:top w:val="none" w:sz="0" w:space="0" w:color="auto"/>
        <w:left w:val="none" w:sz="0" w:space="0" w:color="auto"/>
        <w:bottom w:val="none" w:sz="0" w:space="0" w:color="auto"/>
        <w:right w:val="none" w:sz="0" w:space="0" w:color="auto"/>
      </w:divBdr>
    </w:div>
    <w:div w:id="757600157">
      <w:bodyDiv w:val="1"/>
      <w:marLeft w:val="0"/>
      <w:marRight w:val="0"/>
      <w:marTop w:val="0"/>
      <w:marBottom w:val="0"/>
      <w:divBdr>
        <w:top w:val="none" w:sz="0" w:space="0" w:color="auto"/>
        <w:left w:val="none" w:sz="0" w:space="0" w:color="auto"/>
        <w:bottom w:val="none" w:sz="0" w:space="0" w:color="auto"/>
        <w:right w:val="none" w:sz="0" w:space="0" w:color="auto"/>
      </w:divBdr>
    </w:div>
    <w:div w:id="757676480">
      <w:bodyDiv w:val="1"/>
      <w:marLeft w:val="0"/>
      <w:marRight w:val="0"/>
      <w:marTop w:val="0"/>
      <w:marBottom w:val="0"/>
      <w:divBdr>
        <w:top w:val="none" w:sz="0" w:space="0" w:color="auto"/>
        <w:left w:val="none" w:sz="0" w:space="0" w:color="auto"/>
        <w:bottom w:val="none" w:sz="0" w:space="0" w:color="auto"/>
        <w:right w:val="none" w:sz="0" w:space="0" w:color="auto"/>
      </w:divBdr>
    </w:div>
    <w:div w:id="796071723">
      <w:bodyDiv w:val="1"/>
      <w:marLeft w:val="0"/>
      <w:marRight w:val="0"/>
      <w:marTop w:val="0"/>
      <w:marBottom w:val="0"/>
      <w:divBdr>
        <w:top w:val="none" w:sz="0" w:space="0" w:color="auto"/>
        <w:left w:val="none" w:sz="0" w:space="0" w:color="auto"/>
        <w:bottom w:val="none" w:sz="0" w:space="0" w:color="auto"/>
        <w:right w:val="none" w:sz="0" w:space="0" w:color="auto"/>
      </w:divBdr>
    </w:div>
    <w:div w:id="831794274">
      <w:bodyDiv w:val="1"/>
      <w:marLeft w:val="0"/>
      <w:marRight w:val="0"/>
      <w:marTop w:val="0"/>
      <w:marBottom w:val="0"/>
      <w:divBdr>
        <w:top w:val="none" w:sz="0" w:space="0" w:color="auto"/>
        <w:left w:val="none" w:sz="0" w:space="0" w:color="auto"/>
        <w:bottom w:val="none" w:sz="0" w:space="0" w:color="auto"/>
        <w:right w:val="none" w:sz="0" w:space="0" w:color="auto"/>
      </w:divBdr>
    </w:div>
    <w:div w:id="968314777">
      <w:bodyDiv w:val="1"/>
      <w:marLeft w:val="0"/>
      <w:marRight w:val="0"/>
      <w:marTop w:val="0"/>
      <w:marBottom w:val="0"/>
      <w:divBdr>
        <w:top w:val="none" w:sz="0" w:space="0" w:color="auto"/>
        <w:left w:val="none" w:sz="0" w:space="0" w:color="auto"/>
        <w:bottom w:val="none" w:sz="0" w:space="0" w:color="auto"/>
        <w:right w:val="none" w:sz="0" w:space="0" w:color="auto"/>
      </w:divBdr>
    </w:div>
    <w:div w:id="981547069">
      <w:bodyDiv w:val="1"/>
      <w:marLeft w:val="0"/>
      <w:marRight w:val="0"/>
      <w:marTop w:val="0"/>
      <w:marBottom w:val="0"/>
      <w:divBdr>
        <w:top w:val="none" w:sz="0" w:space="0" w:color="auto"/>
        <w:left w:val="none" w:sz="0" w:space="0" w:color="auto"/>
        <w:bottom w:val="none" w:sz="0" w:space="0" w:color="auto"/>
        <w:right w:val="none" w:sz="0" w:space="0" w:color="auto"/>
      </w:divBdr>
    </w:div>
    <w:div w:id="1057358391">
      <w:bodyDiv w:val="1"/>
      <w:marLeft w:val="0"/>
      <w:marRight w:val="0"/>
      <w:marTop w:val="0"/>
      <w:marBottom w:val="0"/>
      <w:divBdr>
        <w:top w:val="none" w:sz="0" w:space="0" w:color="auto"/>
        <w:left w:val="none" w:sz="0" w:space="0" w:color="auto"/>
        <w:bottom w:val="none" w:sz="0" w:space="0" w:color="auto"/>
        <w:right w:val="none" w:sz="0" w:space="0" w:color="auto"/>
      </w:divBdr>
    </w:div>
    <w:div w:id="1244492059">
      <w:bodyDiv w:val="1"/>
      <w:marLeft w:val="0"/>
      <w:marRight w:val="0"/>
      <w:marTop w:val="0"/>
      <w:marBottom w:val="0"/>
      <w:divBdr>
        <w:top w:val="none" w:sz="0" w:space="0" w:color="auto"/>
        <w:left w:val="none" w:sz="0" w:space="0" w:color="auto"/>
        <w:bottom w:val="none" w:sz="0" w:space="0" w:color="auto"/>
        <w:right w:val="none" w:sz="0" w:space="0" w:color="auto"/>
      </w:divBdr>
    </w:div>
    <w:div w:id="1327904299">
      <w:bodyDiv w:val="1"/>
      <w:marLeft w:val="0"/>
      <w:marRight w:val="0"/>
      <w:marTop w:val="0"/>
      <w:marBottom w:val="0"/>
      <w:divBdr>
        <w:top w:val="none" w:sz="0" w:space="0" w:color="auto"/>
        <w:left w:val="none" w:sz="0" w:space="0" w:color="auto"/>
        <w:bottom w:val="none" w:sz="0" w:space="0" w:color="auto"/>
        <w:right w:val="none" w:sz="0" w:space="0" w:color="auto"/>
      </w:divBdr>
    </w:div>
    <w:div w:id="1384018240">
      <w:bodyDiv w:val="1"/>
      <w:marLeft w:val="0"/>
      <w:marRight w:val="0"/>
      <w:marTop w:val="0"/>
      <w:marBottom w:val="0"/>
      <w:divBdr>
        <w:top w:val="none" w:sz="0" w:space="0" w:color="auto"/>
        <w:left w:val="none" w:sz="0" w:space="0" w:color="auto"/>
        <w:bottom w:val="none" w:sz="0" w:space="0" w:color="auto"/>
        <w:right w:val="none" w:sz="0" w:space="0" w:color="auto"/>
      </w:divBdr>
    </w:div>
    <w:div w:id="1402824646">
      <w:bodyDiv w:val="1"/>
      <w:marLeft w:val="0"/>
      <w:marRight w:val="0"/>
      <w:marTop w:val="0"/>
      <w:marBottom w:val="0"/>
      <w:divBdr>
        <w:top w:val="none" w:sz="0" w:space="0" w:color="auto"/>
        <w:left w:val="none" w:sz="0" w:space="0" w:color="auto"/>
        <w:bottom w:val="none" w:sz="0" w:space="0" w:color="auto"/>
        <w:right w:val="none" w:sz="0" w:space="0" w:color="auto"/>
      </w:divBdr>
    </w:div>
    <w:div w:id="1468015722">
      <w:bodyDiv w:val="1"/>
      <w:marLeft w:val="0"/>
      <w:marRight w:val="0"/>
      <w:marTop w:val="0"/>
      <w:marBottom w:val="0"/>
      <w:divBdr>
        <w:top w:val="none" w:sz="0" w:space="0" w:color="auto"/>
        <w:left w:val="none" w:sz="0" w:space="0" w:color="auto"/>
        <w:bottom w:val="none" w:sz="0" w:space="0" w:color="auto"/>
        <w:right w:val="none" w:sz="0" w:space="0" w:color="auto"/>
      </w:divBdr>
    </w:div>
    <w:div w:id="1473986057">
      <w:bodyDiv w:val="1"/>
      <w:marLeft w:val="0"/>
      <w:marRight w:val="0"/>
      <w:marTop w:val="0"/>
      <w:marBottom w:val="0"/>
      <w:divBdr>
        <w:top w:val="none" w:sz="0" w:space="0" w:color="auto"/>
        <w:left w:val="none" w:sz="0" w:space="0" w:color="auto"/>
        <w:bottom w:val="none" w:sz="0" w:space="0" w:color="auto"/>
        <w:right w:val="none" w:sz="0" w:space="0" w:color="auto"/>
      </w:divBdr>
    </w:div>
    <w:div w:id="1526944881">
      <w:bodyDiv w:val="1"/>
      <w:marLeft w:val="0"/>
      <w:marRight w:val="0"/>
      <w:marTop w:val="0"/>
      <w:marBottom w:val="0"/>
      <w:divBdr>
        <w:top w:val="none" w:sz="0" w:space="0" w:color="auto"/>
        <w:left w:val="none" w:sz="0" w:space="0" w:color="auto"/>
        <w:bottom w:val="none" w:sz="0" w:space="0" w:color="auto"/>
        <w:right w:val="none" w:sz="0" w:space="0" w:color="auto"/>
      </w:divBdr>
    </w:div>
    <w:div w:id="1554728576">
      <w:bodyDiv w:val="1"/>
      <w:marLeft w:val="0"/>
      <w:marRight w:val="0"/>
      <w:marTop w:val="0"/>
      <w:marBottom w:val="0"/>
      <w:divBdr>
        <w:top w:val="none" w:sz="0" w:space="0" w:color="auto"/>
        <w:left w:val="none" w:sz="0" w:space="0" w:color="auto"/>
        <w:bottom w:val="none" w:sz="0" w:space="0" w:color="auto"/>
        <w:right w:val="none" w:sz="0" w:space="0" w:color="auto"/>
      </w:divBdr>
    </w:div>
    <w:div w:id="1567764298">
      <w:bodyDiv w:val="1"/>
      <w:marLeft w:val="0"/>
      <w:marRight w:val="0"/>
      <w:marTop w:val="0"/>
      <w:marBottom w:val="0"/>
      <w:divBdr>
        <w:top w:val="none" w:sz="0" w:space="0" w:color="auto"/>
        <w:left w:val="none" w:sz="0" w:space="0" w:color="auto"/>
        <w:bottom w:val="none" w:sz="0" w:space="0" w:color="auto"/>
        <w:right w:val="none" w:sz="0" w:space="0" w:color="auto"/>
      </w:divBdr>
    </w:div>
    <w:div w:id="1588882586">
      <w:bodyDiv w:val="1"/>
      <w:marLeft w:val="0"/>
      <w:marRight w:val="0"/>
      <w:marTop w:val="0"/>
      <w:marBottom w:val="0"/>
      <w:divBdr>
        <w:top w:val="none" w:sz="0" w:space="0" w:color="auto"/>
        <w:left w:val="none" w:sz="0" w:space="0" w:color="auto"/>
        <w:bottom w:val="none" w:sz="0" w:space="0" w:color="auto"/>
        <w:right w:val="none" w:sz="0" w:space="0" w:color="auto"/>
      </w:divBdr>
    </w:div>
    <w:div w:id="1717657914">
      <w:bodyDiv w:val="1"/>
      <w:marLeft w:val="0"/>
      <w:marRight w:val="0"/>
      <w:marTop w:val="0"/>
      <w:marBottom w:val="0"/>
      <w:divBdr>
        <w:top w:val="none" w:sz="0" w:space="0" w:color="auto"/>
        <w:left w:val="none" w:sz="0" w:space="0" w:color="auto"/>
        <w:bottom w:val="none" w:sz="0" w:space="0" w:color="auto"/>
        <w:right w:val="none" w:sz="0" w:space="0" w:color="auto"/>
      </w:divBdr>
    </w:div>
    <w:div w:id="1742484961">
      <w:bodyDiv w:val="1"/>
      <w:marLeft w:val="0"/>
      <w:marRight w:val="0"/>
      <w:marTop w:val="0"/>
      <w:marBottom w:val="0"/>
      <w:divBdr>
        <w:top w:val="none" w:sz="0" w:space="0" w:color="auto"/>
        <w:left w:val="none" w:sz="0" w:space="0" w:color="auto"/>
        <w:bottom w:val="none" w:sz="0" w:space="0" w:color="auto"/>
        <w:right w:val="none" w:sz="0" w:space="0" w:color="auto"/>
      </w:divBdr>
    </w:div>
    <w:div w:id="1750426850">
      <w:bodyDiv w:val="1"/>
      <w:marLeft w:val="0"/>
      <w:marRight w:val="0"/>
      <w:marTop w:val="0"/>
      <w:marBottom w:val="0"/>
      <w:divBdr>
        <w:top w:val="none" w:sz="0" w:space="0" w:color="auto"/>
        <w:left w:val="none" w:sz="0" w:space="0" w:color="auto"/>
        <w:bottom w:val="none" w:sz="0" w:space="0" w:color="auto"/>
        <w:right w:val="none" w:sz="0" w:space="0" w:color="auto"/>
      </w:divBdr>
    </w:div>
    <w:div w:id="1769302747">
      <w:bodyDiv w:val="1"/>
      <w:marLeft w:val="0"/>
      <w:marRight w:val="0"/>
      <w:marTop w:val="0"/>
      <w:marBottom w:val="0"/>
      <w:divBdr>
        <w:top w:val="none" w:sz="0" w:space="0" w:color="auto"/>
        <w:left w:val="none" w:sz="0" w:space="0" w:color="auto"/>
        <w:bottom w:val="none" w:sz="0" w:space="0" w:color="auto"/>
        <w:right w:val="none" w:sz="0" w:space="0" w:color="auto"/>
      </w:divBdr>
    </w:div>
    <w:div w:id="1783723984">
      <w:bodyDiv w:val="1"/>
      <w:marLeft w:val="0"/>
      <w:marRight w:val="0"/>
      <w:marTop w:val="0"/>
      <w:marBottom w:val="0"/>
      <w:divBdr>
        <w:top w:val="none" w:sz="0" w:space="0" w:color="auto"/>
        <w:left w:val="none" w:sz="0" w:space="0" w:color="auto"/>
        <w:bottom w:val="none" w:sz="0" w:space="0" w:color="auto"/>
        <w:right w:val="none" w:sz="0" w:space="0" w:color="auto"/>
      </w:divBdr>
    </w:div>
    <w:div w:id="1845634059">
      <w:bodyDiv w:val="1"/>
      <w:marLeft w:val="0"/>
      <w:marRight w:val="0"/>
      <w:marTop w:val="0"/>
      <w:marBottom w:val="0"/>
      <w:divBdr>
        <w:top w:val="none" w:sz="0" w:space="0" w:color="auto"/>
        <w:left w:val="none" w:sz="0" w:space="0" w:color="auto"/>
        <w:bottom w:val="none" w:sz="0" w:space="0" w:color="auto"/>
        <w:right w:val="none" w:sz="0" w:space="0" w:color="auto"/>
      </w:divBdr>
    </w:div>
    <w:div w:id="1854418364">
      <w:bodyDiv w:val="1"/>
      <w:marLeft w:val="0"/>
      <w:marRight w:val="0"/>
      <w:marTop w:val="0"/>
      <w:marBottom w:val="0"/>
      <w:divBdr>
        <w:top w:val="none" w:sz="0" w:space="0" w:color="auto"/>
        <w:left w:val="none" w:sz="0" w:space="0" w:color="auto"/>
        <w:bottom w:val="none" w:sz="0" w:space="0" w:color="auto"/>
        <w:right w:val="none" w:sz="0" w:space="0" w:color="auto"/>
      </w:divBdr>
    </w:div>
    <w:div w:id="1994137547">
      <w:bodyDiv w:val="1"/>
      <w:marLeft w:val="0"/>
      <w:marRight w:val="0"/>
      <w:marTop w:val="0"/>
      <w:marBottom w:val="0"/>
      <w:divBdr>
        <w:top w:val="none" w:sz="0" w:space="0" w:color="auto"/>
        <w:left w:val="none" w:sz="0" w:space="0" w:color="auto"/>
        <w:bottom w:val="none" w:sz="0" w:space="0" w:color="auto"/>
        <w:right w:val="none" w:sz="0" w:space="0" w:color="auto"/>
      </w:divBdr>
    </w:div>
    <w:div w:id="2001151146">
      <w:bodyDiv w:val="1"/>
      <w:marLeft w:val="0"/>
      <w:marRight w:val="0"/>
      <w:marTop w:val="0"/>
      <w:marBottom w:val="0"/>
      <w:divBdr>
        <w:top w:val="none" w:sz="0" w:space="0" w:color="auto"/>
        <w:left w:val="none" w:sz="0" w:space="0" w:color="auto"/>
        <w:bottom w:val="none" w:sz="0" w:space="0" w:color="auto"/>
        <w:right w:val="none" w:sz="0" w:space="0" w:color="auto"/>
      </w:divBdr>
    </w:div>
    <w:div w:id="20060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6ABF-1982-4D96-9E8A-3D366DFD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2578</Words>
  <Characters>14700</Characters>
  <Application>Microsoft Office Word</Application>
  <DocSecurity>0</DocSecurity>
  <Lines>122</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Izbori2014</dc:creator>
  <cp:keywords/>
  <dc:description/>
  <cp:lastModifiedBy>oik12023</cp:lastModifiedBy>
  <cp:revision>5</cp:revision>
  <cp:lastPrinted>2023-09-15T15:00:00Z</cp:lastPrinted>
  <dcterms:created xsi:type="dcterms:W3CDTF">2023-10-14T07:36:00Z</dcterms:created>
  <dcterms:modified xsi:type="dcterms:W3CDTF">2023-10-16T15:09:00Z</dcterms:modified>
</cp:coreProperties>
</file>